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328E" w14:textId="4E5B3C67" w:rsidR="008A2530" w:rsidRDefault="0019220D" w:rsidP="008A2530">
      <w:pPr>
        <w:jc w:val="center"/>
        <w:rPr>
          <w:b/>
          <w:u w:val="single"/>
        </w:rPr>
      </w:pPr>
      <w:r>
        <w:rPr>
          <w:b/>
          <w:u w:val="single"/>
        </w:rPr>
        <w:t>Identifying Acids and Bases</w:t>
      </w:r>
    </w:p>
    <w:p w14:paraId="759877A1" w14:textId="1F012708" w:rsidR="008A2530" w:rsidRDefault="008A2530" w:rsidP="008A2530"/>
    <w:p w14:paraId="544133F3" w14:textId="14AB2971" w:rsidR="007A355B" w:rsidRDefault="00EF5E40" w:rsidP="00EF5E40">
      <w:pPr>
        <w:ind w:firstLine="720"/>
      </w:pPr>
      <w:r>
        <w:t>Liquids all around us have either acidic or basic properties. For example, acids taste sour while bases taste bitter and feel slippery. However, both strong acids and strong bases can be very dangerous and burn your skin, so it is important to be very careful when using such chemicals. In order to measure how acidic or basic a liquid is, a person must use the pH scale as illustrated below:</w:t>
      </w:r>
    </w:p>
    <w:p w14:paraId="5D8440A8" w14:textId="056199F6" w:rsidR="00EF5E40" w:rsidRDefault="00EF5E40" w:rsidP="00EF5E40">
      <w:pPr>
        <w:ind w:firstLine="720"/>
      </w:pPr>
      <w:r>
        <w:rPr>
          <w:noProof/>
        </w:rPr>
        <mc:AlternateContent>
          <mc:Choice Requires="wpg">
            <w:drawing>
              <wp:anchor distT="0" distB="0" distL="114300" distR="114300" simplePos="0" relativeHeight="251658240" behindDoc="0" locked="0" layoutInCell="1" allowOverlap="1" wp14:anchorId="698329D2" wp14:editId="7A36B39B">
                <wp:simplePos x="0" y="0"/>
                <wp:positionH relativeFrom="column">
                  <wp:posOffset>1257333</wp:posOffset>
                </wp:positionH>
                <wp:positionV relativeFrom="paragraph">
                  <wp:posOffset>99494</wp:posOffset>
                </wp:positionV>
                <wp:extent cx="3076190" cy="766405"/>
                <wp:effectExtent l="0" t="0" r="0" b="0"/>
                <wp:wrapNone/>
                <wp:docPr id="3" name="Group 3"/>
                <wp:cNvGraphicFramePr/>
                <a:graphic xmlns:a="http://schemas.openxmlformats.org/drawingml/2006/main">
                  <a:graphicData uri="http://schemas.microsoft.com/office/word/2010/wordprocessingGroup">
                    <wpg:wgp>
                      <wpg:cNvGrpSpPr/>
                      <wpg:grpSpPr>
                        <a:xfrm>
                          <a:off x="0" y="0"/>
                          <a:ext cx="3076190" cy="766405"/>
                          <a:chOff x="0" y="0"/>
                          <a:chExt cx="5943600" cy="243014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2199005"/>
                          </a:xfrm>
                          <a:prstGeom prst="rect">
                            <a:avLst/>
                          </a:prstGeom>
                        </pic:spPr>
                      </pic:pic>
                      <wps:wsp>
                        <wps:cNvPr id="2" name="Text Box 2"/>
                        <wps:cNvSpPr txBox="1"/>
                        <wps:spPr>
                          <a:xfrm>
                            <a:off x="0" y="2199005"/>
                            <a:ext cx="5943600" cy="231140"/>
                          </a:xfrm>
                          <a:prstGeom prst="rect">
                            <a:avLst/>
                          </a:prstGeom>
                          <a:solidFill>
                            <a:prstClr val="white"/>
                          </a:solidFill>
                          <a:ln>
                            <a:noFill/>
                          </a:ln>
                        </wps:spPr>
                        <wps:txbx>
                          <w:txbxContent>
                            <w:p w14:paraId="20CA34A7" w14:textId="77777777" w:rsidR="00EF5E40" w:rsidRPr="00EF5E40" w:rsidRDefault="00EF5E40" w:rsidP="00EF5E40">
                              <w:pPr>
                                <w:rPr>
                                  <w:sz w:val="18"/>
                                  <w:szCs w:val="18"/>
                                </w:rPr>
                              </w:pPr>
                              <w:hyperlink r:id="rId7" w:history="1">
                                <w:r w:rsidRPr="00EF5E40">
                                  <w:rPr>
                                    <w:rStyle w:val="Hyperlink"/>
                                    <w:sz w:val="18"/>
                                    <w:szCs w:val="18"/>
                                  </w:rPr>
                                  <w:t>This Photo</w:t>
                                </w:r>
                              </w:hyperlink>
                              <w:r w:rsidRPr="00EF5E40">
                                <w:rPr>
                                  <w:sz w:val="18"/>
                                  <w:szCs w:val="18"/>
                                </w:rPr>
                                <w:t xml:space="preserve"> by Unknown Author is licensed under </w:t>
                              </w:r>
                              <w:hyperlink r:id="rId8" w:history="1">
                                <w:r w:rsidRPr="00EF5E4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8329D2" id="Group 3" o:spid="_x0000_s1026" style="position:absolute;left:0;text-align:left;margin-left:99pt;margin-top:7.85pt;width:242.2pt;height:60.35pt;z-index:251658240" coordsize="59436,2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21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2" o:spid="_x0000_s1028" type="#_x0000_t202" style="position:absolute;top:21990;width:5943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0CA34A7" w14:textId="77777777" w:rsidR="00EF5E40" w:rsidRPr="00EF5E40" w:rsidRDefault="00EF5E40" w:rsidP="00EF5E40">
                        <w:pPr>
                          <w:rPr>
                            <w:sz w:val="18"/>
                            <w:szCs w:val="18"/>
                          </w:rPr>
                        </w:pPr>
                        <w:hyperlink r:id="rId10" w:history="1">
                          <w:r w:rsidRPr="00EF5E40">
                            <w:rPr>
                              <w:rStyle w:val="Hyperlink"/>
                              <w:sz w:val="18"/>
                              <w:szCs w:val="18"/>
                            </w:rPr>
                            <w:t>This Photo</w:t>
                          </w:r>
                        </w:hyperlink>
                        <w:r w:rsidRPr="00EF5E40">
                          <w:rPr>
                            <w:sz w:val="18"/>
                            <w:szCs w:val="18"/>
                          </w:rPr>
                          <w:t xml:space="preserve"> by Unknown Author is licensed under </w:t>
                        </w:r>
                        <w:hyperlink r:id="rId11" w:history="1">
                          <w:r w:rsidRPr="00EF5E40">
                            <w:rPr>
                              <w:rStyle w:val="Hyperlink"/>
                              <w:sz w:val="18"/>
                              <w:szCs w:val="18"/>
                            </w:rPr>
                            <w:t>CC BY-SA</w:t>
                          </w:r>
                        </w:hyperlink>
                      </w:p>
                    </w:txbxContent>
                  </v:textbox>
                </v:shape>
              </v:group>
            </w:pict>
          </mc:Fallback>
        </mc:AlternateContent>
      </w:r>
    </w:p>
    <w:p w14:paraId="3F3E2D51" w14:textId="4F5D5C69" w:rsidR="00EF5E40" w:rsidRDefault="00EF5E40" w:rsidP="00EF5E40">
      <w:pPr>
        <w:ind w:firstLine="720"/>
      </w:pPr>
    </w:p>
    <w:p w14:paraId="4BAEF5C5" w14:textId="1217674D" w:rsidR="00EF5E40" w:rsidRDefault="00EF5E40" w:rsidP="00EF5E40">
      <w:pPr>
        <w:ind w:firstLine="720"/>
      </w:pPr>
    </w:p>
    <w:p w14:paraId="26E2BB8F" w14:textId="77777777" w:rsidR="00EF5E40" w:rsidRDefault="00EF5E40" w:rsidP="00EF5E40">
      <w:pPr>
        <w:ind w:firstLine="720"/>
      </w:pPr>
    </w:p>
    <w:p w14:paraId="5AC413E0" w14:textId="0C5C37E7" w:rsidR="008A2530" w:rsidRDefault="008A2530" w:rsidP="008A2530"/>
    <w:p w14:paraId="48D961F9" w14:textId="2FEF834D" w:rsidR="00EF5E40" w:rsidRDefault="00527AF0" w:rsidP="008A2530">
      <w:r>
        <w:t xml:space="preserve">The strength of the pH scale is determined by the concentration of hydrogen ions (H+) where a high concentration of H+ ions indicates a low pH and a high concentration of H+ ions indicates a high </w:t>
      </w:r>
      <w:proofErr w:type="spellStart"/>
      <w:r>
        <w:t>pH.</w:t>
      </w:r>
      <w:proofErr w:type="spellEnd"/>
      <w:r>
        <w:t xml:space="preserve"> The pH scale ranges from 1 to 14 where 1 to 6 is classified as acidic, 7 is neutral (neither acid or base) and 8 to 14 is classified as basic.</w:t>
      </w:r>
    </w:p>
    <w:p w14:paraId="128CE755" w14:textId="76CF2CF1" w:rsidR="00527AF0" w:rsidRDefault="00527AF0" w:rsidP="008A2530"/>
    <w:p w14:paraId="04FC0693" w14:textId="4925E4EE" w:rsidR="00527AF0" w:rsidRDefault="00527AF0" w:rsidP="008A2530">
      <w:r>
        <w:tab/>
        <w:t>In this lab you will use juice from red cabbage as a pH indicator to test common household liquids and determine their pH levels. You will mix cabbage juice with different household liquids and see a color change produced by a pigment called flavin (an anthocyanin) in red cabbage. Through this color change, you will be able to successfully identify the approximate pH of common household liquids using the table below:</w:t>
      </w:r>
    </w:p>
    <w:p w14:paraId="4DCC4F4F" w14:textId="77777777" w:rsidR="00527AF0" w:rsidRDefault="00527AF0" w:rsidP="008A2530"/>
    <w:tbl>
      <w:tblPr>
        <w:tblStyle w:val="TableGrid"/>
        <w:tblW w:w="0" w:type="auto"/>
        <w:tblLook w:val="04A0" w:firstRow="1" w:lastRow="0" w:firstColumn="1" w:lastColumn="0" w:noHBand="0" w:noVBand="1"/>
      </w:tblPr>
      <w:tblGrid>
        <w:gridCol w:w="1331"/>
        <w:gridCol w:w="1305"/>
        <w:gridCol w:w="1186"/>
        <w:gridCol w:w="1465"/>
        <w:gridCol w:w="945"/>
        <w:gridCol w:w="1418"/>
        <w:gridCol w:w="1700"/>
      </w:tblGrid>
      <w:tr w:rsidR="00527AF0" w14:paraId="6B9D2D59" w14:textId="77777777" w:rsidTr="00527AF0">
        <w:tc>
          <w:tcPr>
            <w:tcW w:w="1331" w:type="dxa"/>
          </w:tcPr>
          <w:p w14:paraId="0406B693" w14:textId="15C8E385" w:rsidR="00527AF0" w:rsidRDefault="00527AF0" w:rsidP="008A2530">
            <w:r>
              <w:t>Color</w:t>
            </w:r>
          </w:p>
        </w:tc>
        <w:tc>
          <w:tcPr>
            <w:tcW w:w="1305" w:type="dxa"/>
          </w:tcPr>
          <w:p w14:paraId="1096CCD1" w14:textId="5A5A5139" w:rsidR="00527AF0" w:rsidRDefault="00527AF0" w:rsidP="008A2530">
            <w:r>
              <w:t>Pink</w:t>
            </w:r>
          </w:p>
        </w:tc>
        <w:tc>
          <w:tcPr>
            <w:tcW w:w="1186" w:type="dxa"/>
          </w:tcPr>
          <w:p w14:paraId="043C363C" w14:textId="493C046F" w:rsidR="00527AF0" w:rsidRDefault="00527AF0" w:rsidP="008A2530">
            <w:r>
              <w:t>Dark Red</w:t>
            </w:r>
          </w:p>
        </w:tc>
        <w:tc>
          <w:tcPr>
            <w:tcW w:w="1465" w:type="dxa"/>
          </w:tcPr>
          <w:p w14:paraId="14F95A24" w14:textId="10056464" w:rsidR="00527AF0" w:rsidRDefault="00527AF0" w:rsidP="008A2530">
            <w:r>
              <w:t>Violet</w:t>
            </w:r>
          </w:p>
        </w:tc>
        <w:tc>
          <w:tcPr>
            <w:tcW w:w="945" w:type="dxa"/>
          </w:tcPr>
          <w:p w14:paraId="3D03CF5A" w14:textId="2689B41A" w:rsidR="00527AF0" w:rsidRDefault="00527AF0" w:rsidP="008A2530">
            <w:r>
              <w:t>Blue</w:t>
            </w:r>
          </w:p>
        </w:tc>
        <w:tc>
          <w:tcPr>
            <w:tcW w:w="1418" w:type="dxa"/>
          </w:tcPr>
          <w:p w14:paraId="563672FB" w14:textId="0456ED58" w:rsidR="00527AF0" w:rsidRDefault="00527AF0" w:rsidP="008A2530">
            <w:r>
              <w:t>Blue-Green</w:t>
            </w:r>
          </w:p>
        </w:tc>
        <w:tc>
          <w:tcPr>
            <w:tcW w:w="1700" w:type="dxa"/>
          </w:tcPr>
          <w:p w14:paraId="01E5E55F" w14:textId="08F0E9B4" w:rsidR="00527AF0" w:rsidRDefault="00527AF0" w:rsidP="008A2530">
            <w:r>
              <w:t>Green-Yellow</w:t>
            </w:r>
          </w:p>
        </w:tc>
      </w:tr>
      <w:tr w:rsidR="00527AF0" w14:paraId="1869879A" w14:textId="77777777" w:rsidTr="00527AF0">
        <w:tc>
          <w:tcPr>
            <w:tcW w:w="1331" w:type="dxa"/>
          </w:tcPr>
          <w:p w14:paraId="07E1A640" w14:textId="0F67DB09" w:rsidR="00527AF0" w:rsidRDefault="00527AF0" w:rsidP="008A2530">
            <w:r>
              <w:t>Approx. pH</w:t>
            </w:r>
          </w:p>
        </w:tc>
        <w:tc>
          <w:tcPr>
            <w:tcW w:w="1305" w:type="dxa"/>
          </w:tcPr>
          <w:p w14:paraId="76B3937A" w14:textId="1D9187BD" w:rsidR="00527AF0" w:rsidRDefault="00527AF0" w:rsidP="008A2530">
            <w:r>
              <w:t>1-2</w:t>
            </w:r>
          </w:p>
        </w:tc>
        <w:tc>
          <w:tcPr>
            <w:tcW w:w="1186" w:type="dxa"/>
          </w:tcPr>
          <w:p w14:paraId="622DB24B" w14:textId="5D02A9E3" w:rsidR="00527AF0" w:rsidRDefault="00527AF0" w:rsidP="008A2530">
            <w:r>
              <w:t>3-4</w:t>
            </w:r>
          </w:p>
        </w:tc>
        <w:tc>
          <w:tcPr>
            <w:tcW w:w="1465" w:type="dxa"/>
          </w:tcPr>
          <w:p w14:paraId="0E1DD492" w14:textId="6BB2E1ED" w:rsidR="00527AF0" w:rsidRDefault="00527AF0" w:rsidP="008A2530">
            <w:r>
              <w:t>5-7</w:t>
            </w:r>
          </w:p>
        </w:tc>
        <w:tc>
          <w:tcPr>
            <w:tcW w:w="945" w:type="dxa"/>
          </w:tcPr>
          <w:p w14:paraId="2970990A" w14:textId="48922E0B" w:rsidR="00527AF0" w:rsidRDefault="00527AF0" w:rsidP="008A2530">
            <w:r>
              <w:t>8</w:t>
            </w:r>
          </w:p>
        </w:tc>
        <w:tc>
          <w:tcPr>
            <w:tcW w:w="1418" w:type="dxa"/>
          </w:tcPr>
          <w:p w14:paraId="5FABF0B8" w14:textId="1F420423" w:rsidR="00527AF0" w:rsidRDefault="00527AF0" w:rsidP="008A2530">
            <w:r>
              <w:t>9-10</w:t>
            </w:r>
          </w:p>
        </w:tc>
        <w:tc>
          <w:tcPr>
            <w:tcW w:w="1700" w:type="dxa"/>
          </w:tcPr>
          <w:p w14:paraId="623EA5BF" w14:textId="5CE3F9F4" w:rsidR="00527AF0" w:rsidRDefault="00527AF0" w:rsidP="008A2530">
            <w:r>
              <w:t>11-12</w:t>
            </w:r>
          </w:p>
        </w:tc>
      </w:tr>
      <w:tr w:rsidR="00527AF0" w14:paraId="6DF41DBE" w14:textId="77777777" w:rsidTr="00527AF0">
        <w:tc>
          <w:tcPr>
            <w:tcW w:w="1331" w:type="dxa"/>
          </w:tcPr>
          <w:p w14:paraId="2383D20C" w14:textId="39911D1D" w:rsidR="00527AF0" w:rsidRDefault="00527AF0" w:rsidP="008A2530">
            <w:r>
              <w:t>Acid/Base</w:t>
            </w:r>
          </w:p>
        </w:tc>
        <w:tc>
          <w:tcPr>
            <w:tcW w:w="1305" w:type="dxa"/>
          </w:tcPr>
          <w:p w14:paraId="131DEB8E" w14:textId="0701E62D" w:rsidR="00527AF0" w:rsidRDefault="00527AF0" w:rsidP="008A2530">
            <w:r>
              <w:t>Acid</w:t>
            </w:r>
          </w:p>
        </w:tc>
        <w:tc>
          <w:tcPr>
            <w:tcW w:w="1186" w:type="dxa"/>
          </w:tcPr>
          <w:p w14:paraId="7DE26E37" w14:textId="6C544948" w:rsidR="00527AF0" w:rsidRDefault="00527AF0" w:rsidP="008A2530">
            <w:r>
              <w:t>Acid</w:t>
            </w:r>
          </w:p>
        </w:tc>
        <w:tc>
          <w:tcPr>
            <w:tcW w:w="1465" w:type="dxa"/>
          </w:tcPr>
          <w:p w14:paraId="72AB26B1" w14:textId="2B379717" w:rsidR="00527AF0" w:rsidRDefault="00527AF0" w:rsidP="008A2530">
            <w:r>
              <w:t>Acid/Neutral</w:t>
            </w:r>
          </w:p>
        </w:tc>
        <w:tc>
          <w:tcPr>
            <w:tcW w:w="945" w:type="dxa"/>
          </w:tcPr>
          <w:p w14:paraId="2AF8581A" w14:textId="0957DD55" w:rsidR="00527AF0" w:rsidRDefault="00527AF0" w:rsidP="008A2530">
            <w:r>
              <w:t>Base</w:t>
            </w:r>
          </w:p>
        </w:tc>
        <w:tc>
          <w:tcPr>
            <w:tcW w:w="1418" w:type="dxa"/>
          </w:tcPr>
          <w:p w14:paraId="1458A468" w14:textId="44EC6B19" w:rsidR="00527AF0" w:rsidRDefault="00527AF0" w:rsidP="008A2530">
            <w:r>
              <w:t>Base</w:t>
            </w:r>
          </w:p>
        </w:tc>
        <w:tc>
          <w:tcPr>
            <w:tcW w:w="1700" w:type="dxa"/>
          </w:tcPr>
          <w:p w14:paraId="27A7DDC9" w14:textId="3900B0BB" w:rsidR="00527AF0" w:rsidRDefault="00527AF0" w:rsidP="008A2530">
            <w:r>
              <w:t>Base</w:t>
            </w:r>
          </w:p>
        </w:tc>
      </w:tr>
    </w:tbl>
    <w:p w14:paraId="0CB51699" w14:textId="77777777" w:rsidR="00527AF0" w:rsidRDefault="00527AF0" w:rsidP="008A2530"/>
    <w:tbl>
      <w:tblPr>
        <w:tblStyle w:val="TableGrid"/>
        <w:tblpPr w:leftFromText="180" w:rightFromText="180" w:vertAnchor="text" w:tblpY="1"/>
        <w:tblOverlap w:val="never"/>
        <w:tblW w:w="0" w:type="auto"/>
        <w:tblLook w:val="04A0" w:firstRow="1" w:lastRow="0" w:firstColumn="1" w:lastColumn="0" w:noHBand="0" w:noVBand="1"/>
      </w:tblPr>
      <w:tblGrid>
        <w:gridCol w:w="2898"/>
      </w:tblGrid>
      <w:tr w:rsidR="006432B5" w14:paraId="08BAA99E" w14:textId="77777777" w:rsidTr="00BA27D4">
        <w:trPr>
          <w:trHeight w:val="332"/>
        </w:trPr>
        <w:tc>
          <w:tcPr>
            <w:tcW w:w="2898" w:type="dxa"/>
          </w:tcPr>
          <w:p w14:paraId="7C362ACA" w14:textId="77777777" w:rsidR="006432B5" w:rsidRDefault="006432B5" w:rsidP="00BA27D4">
            <w:pPr>
              <w:tabs>
                <w:tab w:val="left" w:pos="2930"/>
              </w:tabs>
              <w:rPr>
                <w:b/>
                <w:u w:val="single"/>
              </w:rPr>
            </w:pPr>
            <w:r>
              <w:rPr>
                <w:b/>
                <w:u w:val="single"/>
              </w:rPr>
              <w:t>Materials</w:t>
            </w:r>
          </w:p>
          <w:p w14:paraId="1B6D006C" w14:textId="77777777" w:rsidR="006432B5" w:rsidRDefault="006432B5" w:rsidP="00BA27D4">
            <w:pPr>
              <w:tabs>
                <w:tab w:val="left" w:pos="2930"/>
              </w:tabs>
            </w:pPr>
            <w:r>
              <w:t>Graduated Cylinders</w:t>
            </w:r>
          </w:p>
          <w:p w14:paraId="1438DD04" w14:textId="77777777" w:rsidR="006432B5" w:rsidRDefault="006432B5" w:rsidP="00BA27D4">
            <w:pPr>
              <w:tabs>
                <w:tab w:val="left" w:pos="2930"/>
              </w:tabs>
            </w:pPr>
            <w:r>
              <w:t>Safety Goggles</w:t>
            </w:r>
          </w:p>
          <w:p w14:paraId="458BC8F9" w14:textId="77777777" w:rsidR="006432B5" w:rsidRDefault="006432B5" w:rsidP="00BA27D4">
            <w:pPr>
              <w:tabs>
                <w:tab w:val="left" w:pos="2930"/>
              </w:tabs>
            </w:pPr>
            <w:r>
              <w:t>Pipettes</w:t>
            </w:r>
          </w:p>
          <w:p w14:paraId="55B64EB3" w14:textId="77777777" w:rsidR="006432B5" w:rsidRDefault="00BA27D4" w:rsidP="00BA27D4">
            <w:pPr>
              <w:tabs>
                <w:tab w:val="left" w:pos="2930"/>
              </w:tabs>
            </w:pPr>
            <w:r>
              <w:t>Test tubes</w:t>
            </w:r>
          </w:p>
          <w:p w14:paraId="048568FC" w14:textId="77777777" w:rsidR="00BA27D4" w:rsidRDefault="00BA27D4" w:rsidP="00BA27D4">
            <w:pPr>
              <w:tabs>
                <w:tab w:val="left" w:pos="2930"/>
              </w:tabs>
            </w:pPr>
            <w:r>
              <w:t>Test tube racks</w:t>
            </w:r>
          </w:p>
          <w:p w14:paraId="1D52A901" w14:textId="19D2CB3C" w:rsidR="00BA27D4" w:rsidRDefault="00BA27D4" w:rsidP="00BA27D4">
            <w:pPr>
              <w:tabs>
                <w:tab w:val="left" w:pos="2930"/>
              </w:tabs>
            </w:pPr>
            <w:r>
              <w:t>Beakers</w:t>
            </w:r>
          </w:p>
          <w:p w14:paraId="46CB6D33" w14:textId="2125DD06" w:rsidR="00CE33BC" w:rsidRDefault="00BC6C71" w:rsidP="00BA27D4">
            <w:pPr>
              <w:tabs>
                <w:tab w:val="left" w:pos="2930"/>
              </w:tabs>
            </w:pPr>
            <w:r>
              <w:t>Watch glasses</w:t>
            </w:r>
            <w:bookmarkStart w:id="0" w:name="_GoBack"/>
            <w:bookmarkEnd w:id="0"/>
          </w:p>
          <w:p w14:paraId="028D7B2A" w14:textId="0EF30D52" w:rsidR="00752490" w:rsidRPr="006432B5" w:rsidRDefault="00752490" w:rsidP="00BA27D4">
            <w:pPr>
              <w:tabs>
                <w:tab w:val="left" w:pos="2930"/>
              </w:tabs>
            </w:pPr>
          </w:p>
        </w:tc>
      </w:tr>
    </w:tbl>
    <w:tbl>
      <w:tblPr>
        <w:tblStyle w:val="TableGrid"/>
        <w:tblpPr w:leftFromText="180" w:rightFromText="180" w:vertAnchor="text" w:horzAnchor="margin" w:tblpXSpec="center" w:tblpY="1"/>
        <w:tblW w:w="0" w:type="auto"/>
        <w:tblLook w:val="04A0" w:firstRow="1" w:lastRow="0" w:firstColumn="1" w:lastColumn="0" w:noHBand="0" w:noVBand="1"/>
      </w:tblPr>
      <w:tblGrid>
        <w:gridCol w:w="3172"/>
      </w:tblGrid>
      <w:tr w:rsidR="00BA27D4" w14:paraId="7BC29940" w14:textId="77777777" w:rsidTr="00BA27D4">
        <w:trPr>
          <w:trHeight w:val="249"/>
        </w:trPr>
        <w:tc>
          <w:tcPr>
            <w:tcW w:w="3172" w:type="dxa"/>
          </w:tcPr>
          <w:p w14:paraId="4AA18E22" w14:textId="04B72420" w:rsidR="00BA27D4" w:rsidRPr="00BA27D4" w:rsidRDefault="00BA27D4" w:rsidP="00BA27D4">
            <w:pPr>
              <w:rPr>
                <w:b/>
                <w:u w:val="single"/>
              </w:rPr>
            </w:pPr>
            <w:r w:rsidRPr="00BA27D4">
              <w:rPr>
                <w:b/>
                <w:u w:val="single"/>
              </w:rPr>
              <w:t>Liquids</w:t>
            </w:r>
            <w:r w:rsidR="004110F5">
              <w:rPr>
                <w:b/>
                <w:u w:val="single"/>
              </w:rPr>
              <w:t xml:space="preserve"> and solids</w:t>
            </w:r>
            <w:r w:rsidRPr="00BA27D4">
              <w:rPr>
                <w:b/>
                <w:u w:val="single"/>
              </w:rPr>
              <w:t xml:space="preserve"> to test</w:t>
            </w:r>
          </w:p>
          <w:p w14:paraId="69836D43" w14:textId="77777777" w:rsidR="00BA27D4" w:rsidRDefault="00254635" w:rsidP="00BA27D4">
            <w:r>
              <w:t>Vinegar</w:t>
            </w:r>
          </w:p>
          <w:p w14:paraId="1B70D710" w14:textId="77777777" w:rsidR="00254635" w:rsidRDefault="00254635" w:rsidP="00BA27D4">
            <w:r>
              <w:t>Baking Soda</w:t>
            </w:r>
          </w:p>
          <w:p w14:paraId="1215A0A6" w14:textId="77777777" w:rsidR="00254635" w:rsidRDefault="00254635" w:rsidP="00BA27D4">
            <w:r>
              <w:t>Shampoo</w:t>
            </w:r>
          </w:p>
          <w:p w14:paraId="0D37CBD6" w14:textId="77777777" w:rsidR="00254635" w:rsidRDefault="00254635" w:rsidP="00BA27D4">
            <w:r>
              <w:t>Conditioner</w:t>
            </w:r>
          </w:p>
          <w:p w14:paraId="52384575" w14:textId="77777777" w:rsidR="00254635" w:rsidRDefault="00254635" w:rsidP="00BA27D4">
            <w:r>
              <w:t>Hand Sanitizer</w:t>
            </w:r>
          </w:p>
          <w:p w14:paraId="1AD59648" w14:textId="05292468" w:rsidR="00254635" w:rsidRDefault="00254635" w:rsidP="00BA27D4">
            <w:r>
              <w:t>Coca Cola</w:t>
            </w:r>
          </w:p>
          <w:p w14:paraId="16666C52" w14:textId="0F0019A2" w:rsidR="00CE33BC" w:rsidRDefault="00CE33BC" w:rsidP="00BA27D4">
            <w:r>
              <w:t>Distilled Water</w:t>
            </w:r>
          </w:p>
          <w:p w14:paraId="50558455" w14:textId="56C3A7F0" w:rsidR="00752490" w:rsidRPr="00BA27D4" w:rsidRDefault="00752490" w:rsidP="00BA27D4">
            <w:r>
              <w:t>Warhead candies</w:t>
            </w:r>
          </w:p>
        </w:tc>
      </w:tr>
    </w:tbl>
    <w:p w14:paraId="1B084383" w14:textId="77777777" w:rsidR="00BA27D4" w:rsidRDefault="00BA27D4" w:rsidP="008A2530"/>
    <w:p w14:paraId="14654292" w14:textId="77777777" w:rsidR="00BA27D4" w:rsidRPr="00BA27D4" w:rsidRDefault="00BA27D4" w:rsidP="00BA27D4"/>
    <w:p w14:paraId="1FA3446F" w14:textId="77777777" w:rsidR="00BA27D4" w:rsidRPr="00BA27D4" w:rsidRDefault="00BA27D4" w:rsidP="00BA27D4"/>
    <w:p w14:paraId="6C76C7E6" w14:textId="77777777" w:rsidR="00BA27D4" w:rsidRPr="00BA27D4" w:rsidRDefault="00BA27D4" w:rsidP="00BA27D4"/>
    <w:p w14:paraId="5A172008" w14:textId="77777777" w:rsidR="00BA27D4" w:rsidRPr="00BA27D4" w:rsidRDefault="00BA27D4" w:rsidP="00BA27D4"/>
    <w:p w14:paraId="37B3A071" w14:textId="77777777" w:rsidR="00BA27D4" w:rsidRDefault="00BA27D4" w:rsidP="008A2530"/>
    <w:p w14:paraId="79A4867E" w14:textId="57AB7545" w:rsidR="008A2530" w:rsidRDefault="00BA27D4" w:rsidP="00752490">
      <w:r>
        <w:br w:type="textWrapping" w:clear="all"/>
      </w:r>
      <w:r w:rsidR="00040AF2">
        <w:tab/>
      </w:r>
    </w:p>
    <w:p w14:paraId="0E724ACF" w14:textId="77777777" w:rsidR="004110F5" w:rsidRDefault="004110F5" w:rsidP="008A2530">
      <w:pPr>
        <w:rPr>
          <w:b/>
          <w:u w:val="single"/>
        </w:rPr>
      </w:pPr>
    </w:p>
    <w:p w14:paraId="63D6A61D" w14:textId="77777777" w:rsidR="004110F5" w:rsidRDefault="004110F5" w:rsidP="008A2530">
      <w:pPr>
        <w:rPr>
          <w:b/>
          <w:u w:val="single"/>
        </w:rPr>
      </w:pPr>
    </w:p>
    <w:p w14:paraId="3932171E" w14:textId="77777777" w:rsidR="004110F5" w:rsidRDefault="004110F5" w:rsidP="008A2530">
      <w:pPr>
        <w:rPr>
          <w:b/>
          <w:u w:val="single"/>
        </w:rPr>
      </w:pPr>
    </w:p>
    <w:p w14:paraId="0F9E8DCB" w14:textId="77777777" w:rsidR="004110F5" w:rsidRDefault="004110F5" w:rsidP="008A2530">
      <w:pPr>
        <w:rPr>
          <w:b/>
          <w:u w:val="single"/>
        </w:rPr>
      </w:pPr>
    </w:p>
    <w:p w14:paraId="651A7270" w14:textId="77777777" w:rsidR="004110F5" w:rsidRDefault="004110F5" w:rsidP="008A2530">
      <w:pPr>
        <w:rPr>
          <w:b/>
          <w:u w:val="single"/>
        </w:rPr>
      </w:pPr>
    </w:p>
    <w:p w14:paraId="53092FC1" w14:textId="77777777" w:rsidR="004110F5" w:rsidRDefault="004110F5" w:rsidP="008A2530">
      <w:pPr>
        <w:rPr>
          <w:b/>
          <w:u w:val="single"/>
        </w:rPr>
      </w:pPr>
    </w:p>
    <w:p w14:paraId="38FD695F" w14:textId="77777777" w:rsidR="004110F5" w:rsidRDefault="004110F5" w:rsidP="008A2530">
      <w:pPr>
        <w:rPr>
          <w:b/>
          <w:u w:val="single"/>
        </w:rPr>
      </w:pPr>
    </w:p>
    <w:p w14:paraId="253622EE" w14:textId="77777777" w:rsidR="004110F5" w:rsidRDefault="004110F5" w:rsidP="008A2530">
      <w:pPr>
        <w:rPr>
          <w:b/>
          <w:u w:val="single"/>
        </w:rPr>
      </w:pPr>
    </w:p>
    <w:p w14:paraId="2B36100A" w14:textId="6CC03820" w:rsidR="00261861" w:rsidRDefault="00752490" w:rsidP="008A2530">
      <w:r>
        <w:rPr>
          <w:b/>
          <w:u w:val="single"/>
        </w:rPr>
        <w:t>Pre-Laboratory Predictions:</w:t>
      </w:r>
    </w:p>
    <w:p w14:paraId="62E356C8" w14:textId="4685148B" w:rsidR="004110F5" w:rsidRDefault="004110F5" w:rsidP="008A2530"/>
    <w:p w14:paraId="7A71E2D2" w14:textId="28113A37" w:rsidR="004110F5" w:rsidRDefault="004110F5" w:rsidP="008A2530">
      <w:r>
        <w:t>Look at each of the items being tested. Predict whether each of the substances is acidic, neutral, or basic. Circle one. (Think about the properties of acids and bases.)</w:t>
      </w:r>
    </w:p>
    <w:p w14:paraId="37F30C60" w14:textId="022E81CA" w:rsidR="004110F5" w:rsidRDefault="004110F5" w:rsidP="008A2530"/>
    <w:p w14:paraId="4D35DDBA" w14:textId="1BDC9107" w:rsidR="004110F5" w:rsidRDefault="004110F5" w:rsidP="008A2530">
      <w:r>
        <w:tab/>
        <w:t>Vinegar</w:t>
      </w:r>
      <w:r>
        <w:tab/>
      </w:r>
      <w:r w:rsidR="00F700B7">
        <w:tab/>
      </w:r>
      <w:r>
        <w:t>Acidic</w:t>
      </w:r>
      <w:r>
        <w:tab/>
      </w:r>
      <w:r>
        <w:tab/>
        <w:t>Neutral</w:t>
      </w:r>
      <w:r>
        <w:tab/>
        <w:t>Basic</w:t>
      </w:r>
    </w:p>
    <w:p w14:paraId="09D65A5F" w14:textId="77B46E37" w:rsidR="004110F5" w:rsidRDefault="004110F5" w:rsidP="008A2530">
      <w:r>
        <w:tab/>
        <w:t>Baking Soda</w:t>
      </w:r>
      <w:r>
        <w:tab/>
      </w:r>
      <w:r w:rsidR="00F700B7">
        <w:tab/>
      </w:r>
      <w:r>
        <w:t>Acidic</w:t>
      </w:r>
      <w:r>
        <w:tab/>
      </w:r>
      <w:r>
        <w:tab/>
        <w:t>Neutral</w:t>
      </w:r>
      <w:r>
        <w:tab/>
        <w:t>Basic</w:t>
      </w:r>
    </w:p>
    <w:p w14:paraId="0C617BAB" w14:textId="5FF533EB" w:rsidR="004110F5" w:rsidRDefault="004110F5" w:rsidP="008A2530">
      <w:r>
        <w:tab/>
        <w:t>Shampoo</w:t>
      </w:r>
      <w:r>
        <w:tab/>
      </w:r>
      <w:r w:rsidR="00F700B7">
        <w:tab/>
      </w:r>
      <w:r>
        <w:t>Acidic</w:t>
      </w:r>
      <w:r>
        <w:tab/>
      </w:r>
      <w:r>
        <w:tab/>
        <w:t>Neutral</w:t>
      </w:r>
      <w:r>
        <w:tab/>
        <w:t>Basic</w:t>
      </w:r>
    </w:p>
    <w:p w14:paraId="39AC1B83" w14:textId="5CD5B13C" w:rsidR="004110F5" w:rsidRDefault="004110F5" w:rsidP="008A2530">
      <w:r>
        <w:tab/>
        <w:t>Conditioner</w:t>
      </w:r>
      <w:r>
        <w:tab/>
      </w:r>
      <w:r w:rsidR="00F700B7">
        <w:tab/>
      </w:r>
      <w:r>
        <w:t>Acidic</w:t>
      </w:r>
      <w:r>
        <w:tab/>
      </w:r>
      <w:r>
        <w:tab/>
        <w:t>Neutral</w:t>
      </w:r>
      <w:r>
        <w:tab/>
        <w:t>Basic</w:t>
      </w:r>
    </w:p>
    <w:p w14:paraId="453E9370" w14:textId="0CFD3619" w:rsidR="004110F5" w:rsidRDefault="004110F5" w:rsidP="008A2530">
      <w:r>
        <w:tab/>
        <w:t>Hand Sanitizer</w:t>
      </w:r>
      <w:r>
        <w:tab/>
      </w:r>
      <w:r w:rsidR="00F700B7">
        <w:tab/>
      </w:r>
      <w:r>
        <w:t>Acidic</w:t>
      </w:r>
      <w:r>
        <w:tab/>
      </w:r>
      <w:r>
        <w:tab/>
        <w:t>Neutral</w:t>
      </w:r>
      <w:r>
        <w:tab/>
        <w:t>Basic</w:t>
      </w:r>
    </w:p>
    <w:p w14:paraId="4F9C92BF" w14:textId="691114C0" w:rsidR="004110F5" w:rsidRDefault="004110F5" w:rsidP="008A2530">
      <w:r>
        <w:tab/>
        <w:t>Coca Cola</w:t>
      </w:r>
      <w:r>
        <w:tab/>
      </w:r>
      <w:r w:rsidR="00F700B7">
        <w:tab/>
      </w:r>
      <w:r>
        <w:t>Acidic</w:t>
      </w:r>
      <w:r>
        <w:tab/>
      </w:r>
      <w:r>
        <w:tab/>
        <w:t>Neutral</w:t>
      </w:r>
      <w:r>
        <w:tab/>
        <w:t>Basic</w:t>
      </w:r>
    </w:p>
    <w:p w14:paraId="00381E19" w14:textId="4F560861" w:rsidR="004110F5" w:rsidRPr="004110F5" w:rsidRDefault="004110F5" w:rsidP="008A2530">
      <w:pPr>
        <w:rPr>
          <w:vertAlign w:val="subscript"/>
        </w:rPr>
      </w:pPr>
      <w:r>
        <w:tab/>
        <w:t>Warheads</w:t>
      </w:r>
      <w:r>
        <w:tab/>
      </w:r>
      <w:r w:rsidR="00F700B7">
        <w:tab/>
      </w:r>
      <w:r>
        <w:t>Acidic</w:t>
      </w:r>
      <w:r>
        <w:tab/>
      </w:r>
      <w:r>
        <w:tab/>
        <w:t>Neutral</w:t>
      </w:r>
      <w:r>
        <w:tab/>
        <w:t>Basic</w:t>
      </w:r>
    </w:p>
    <w:p w14:paraId="55278BF3" w14:textId="77777777" w:rsidR="004110F5" w:rsidRPr="004110F5" w:rsidRDefault="004110F5" w:rsidP="008A2530"/>
    <w:p w14:paraId="24869F6B" w14:textId="5485C727" w:rsidR="008A2530" w:rsidRDefault="008A2530" w:rsidP="008A2530">
      <w:pPr>
        <w:rPr>
          <w:b/>
          <w:u w:val="single"/>
        </w:rPr>
      </w:pPr>
      <w:r w:rsidRPr="00C7513D">
        <w:rPr>
          <w:b/>
          <w:u w:val="single"/>
        </w:rPr>
        <w:t xml:space="preserve">Safety </w:t>
      </w:r>
    </w:p>
    <w:p w14:paraId="461D3A04" w14:textId="5412268C" w:rsidR="008A2530" w:rsidRDefault="008A2530" w:rsidP="008A2530"/>
    <w:p w14:paraId="575DBDAC" w14:textId="76DC25BB" w:rsidR="00261861" w:rsidRDefault="00261861" w:rsidP="003530F9">
      <w:pPr>
        <w:ind w:firstLine="720"/>
      </w:pPr>
      <w:r>
        <w:t>Remember the safety lesso</w:t>
      </w:r>
      <w:r w:rsidR="0048452B">
        <w:t>ns.</w:t>
      </w:r>
      <w:r>
        <w:t xml:space="preserve"> This lab will require proper protective gear, in this case goggles. There will be no messing around tolerated. If you are caught messing around in the lab you will be made to sit and wait till the lab is done, not participating and receive a zero in the lab.</w:t>
      </w:r>
    </w:p>
    <w:p w14:paraId="05BB3C22" w14:textId="77777777" w:rsidR="008A2530" w:rsidRDefault="008A2530" w:rsidP="008A2530"/>
    <w:p w14:paraId="6A47848A" w14:textId="77777777" w:rsidR="008A2530" w:rsidRPr="00C7513D" w:rsidRDefault="008A2530" w:rsidP="008A2530">
      <w:pPr>
        <w:rPr>
          <w:b/>
          <w:u w:val="single"/>
        </w:rPr>
      </w:pPr>
      <w:r w:rsidRPr="00C7513D">
        <w:rPr>
          <w:b/>
          <w:u w:val="single"/>
        </w:rPr>
        <w:t>Procedure</w:t>
      </w:r>
    </w:p>
    <w:p w14:paraId="54B4A136" w14:textId="49EB991F" w:rsidR="008A2530" w:rsidRDefault="008A2530" w:rsidP="008A2530">
      <w:pPr>
        <w:rPr>
          <w:b/>
        </w:rPr>
      </w:pPr>
    </w:p>
    <w:p w14:paraId="4F5BFC83" w14:textId="461F1EE6" w:rsidR="000B00BB" w:rsidRPr="000B00BB" w:rsidRDefault="000B00BB" w:rsidP="008A2530">
      <w:pPr>
        <w:rPr>
          <w:b/>
        </w:rPr>
      </w:pPr>
      <w:r w:rsidRPr="000B00BB">
        <w:rPr>
          <w:b/>
        </w:rPr>
        <w:t>Part 1:</w:t>
      </w:r>
    </w:p>
    <w:p w14:paraId="6E5E09C2" w14:textId="576B6DB1" w:rsidR="00261861" w:rsidRDefault="00261861" w:rsidP="008A2530">
      <w:r>
        <w:t xml:space="preserve">On the side bench you will find </w:t>
      </w:r>
      <w:r w:rsidR="00CB2F8D">
        <w:t>test tubes and test-tube racks</w:t>
      </w:r>
      <w:r>
        <w:t>.</w:t>
      </w:r>
    </w:p>
    <w:p w14:paraId="7FCDBDAC" w14:textId="545036A2" w:rsidR="00E968D9" w:rsidRDefault="002B38D6" w:rsidP="00E968D9">
      <w:pPr>
        <w:pStyle w:val="ListParagraph"/>
        <w:numPr>
          <w:ilvl w:val="0"/>
          <w:numId w:val="7"/>
        </w:numPr>
      </w:pPr>
      <w:r>
        <w:t>In you</w:t>
      </w:r>
      <w:r w:rsidR="000B00BB">
        <w:t xml:space="preserve">r group, you will grab a test tube rack and </w:t>
      </w:r>
      <w:r w:rsidR="00FF066C">
        <w:t>7</w:t>
      </w:r>
      <w:r w:rsidR="000B00BB">
        <w:t xml:space="preserve"> test tubes.</w:t>
      </w:r>
    </w:p>
    <w:p w14:paraId="0404B2C7" w14:textId="01FE35B1" w:rsidR="00E968D9" w:rsidRDefault="007D375E" w:rsidP="00E968D9">
      <w:pPr>
        <w:pStyle w:val="ListParagraph"/>
        <w:numPr>
          <w:ilvl w:val="0"/>
          <w:numId w:val="7"/>
        </w:numPr>
      </w:pPr>
      <w:r>
        <w:t>For each</w:t>
      </w:r>
      <w:r w:rsidR="000B00BB">
        <w:t xml:space="preserve"> of the test tubes you will have to</w:t>
      </w:r>
      <w:r w:rsidR="009327BB">
        <w:t xml:space="preserve"> </w:t>
      </w:r>
      <w:r>
        <w:t>label it with tape which substance you are testing</w:t>
      </w:r>
      <w:r w:rsidR="000B00BB">
        <w:t>.</w:t>
      </w:r>
    </w:p>
    <w:p w14:paraId="1CAA0C09" w14:textId="67BCD707" w:rsidR="002B5514" w:rsidRDefault="002B5514" w:rsidP="00E968D9">
      <w:pPr>
        <w:pStyle w:val="ListParagraph"/>
        <w:numPr>
          <w:ilvl w:val="0"/>
          <w:numId w:val="7"/>
        </w:numPr>
      </w:pPr>
      <w:r>
        <w:t xml:space="preserve">In </w:t>
      </w:r>
      <w:r w:rsidR="00CE33BC">
        <w:t>each tube you will place 20 mL of the substance to be tested.</w:t>
      </w:r>
    </w:p>
    <w:p w14:paraId="52921217" w14:textId="78B42D65" w:rsidR="001A0394" w:rsidRDefault="001A0394" w:rsidP="00E968D9">
      <w:pPr>
        <w:pStyle w:val="ListParagraph"/>
        <w:numPr>
          <w:ilvl w:val="0"/>
          <w:numId w:val="7"/>
        </w:numPr>
      </w:pPr>
      <w:r>
        <w:t>To each test tube you will then pour 10 mL of cabbage juice. Do this one at a time and record the color change below.</w:t>
      </w:r>
    </w:p>
    <w:p w14:paraId="77684EC3" w14:textId="60ED7EE4" w:rsidR="00993B9B" w:rsidRDefault="001A0394" w:rsidP="001A0394">
      <w:pPr>
        <w:pStyle w:val="ListParagraph"/>
        <w:numPr>
          <w:ilvl w:val="0"/>
          <w:numId w:val="7"/>
        </w:numPr>
      </w:pPr>
      <w:r>
        <w:t>Using the color change, and the table on page 1, predict the pH of each substance.</w:t>
      </w:r>
    </w:p>
    <w:p w14:paraId="1229DDC7" w14:textId="77777777" w:rsidR="001A0394" w:rsidRDefault="001A0394" w:rsidP="001A0394">
      <w:pPr>
        <w:pStyle w:val="ListParagraph"/>
        <w:ind w:left="410"/>
      </w:pPr>
    </w:p>
    <w:tbl>
      <w:tblPr>
        <w:tblStyle w:val="TableGrid"/>
        <w:tblW w:w="0" w:type="auto"/>
        <w:tblLook w:val="04A0" w:firstRow="1" w:lastRow="0" w:firstColumn="1" w:lastColumn="0" w:noHBand="0" w:noVBand="1"/>
      </w:tblPr>
      <w:tblGrid>
        <w:gridCol w:w="1866"/>
        <w:gridCol w:w="2150"/>
        <w:gridCol w:w="2025"/>
        <w:gridCol w:w="1692"/>
        <w:gridCol w:w="1617"/>
      </w:tblGrid>
      <w:tr w:rsidR="008004B4" w14:paraId="49D64672" w14:textId="3D50F2C5" w:rsidTr="008004B4">
        <w:tc>
          <w:tcPr>
            <w:tcW w:w="1866" w:type="dxa"/>
          </w:tcPr>
          <w:p w14:paraId="5B61C750" w14:textId="7B8C427E" w:rsidR="008004B4" w:rsidRDefault="008004B4" w:rsidP="00993B9B">
            <w:pPr>
              <w:jc w:val="center"/>
            </w:pPr>
            <w:r>
              <w:t>Test Tube</w:t>
            </w:r>
          </w:p>
        </w:tc>
        <w:tc>
          <w:tcPr>
            <w:tcW w:w="2150" w:type="dxa"/>
          </w:tcPr>
          <w:p w14:paraId="51283D2D" w14:textId="6D26E50F" w:rsidR="008004B4" w:rsidRDefault="008004B4" w:rsidP="00993B9B">
            <w:pPr>
              <w:jc w:val="center"/>
            </w:pPr>
            <w:r>
              <w:t>Acid or Base</w:t>
            </w:r>
          </w:p>
        </w:tc>
        <w:tc>
          <w:tcPr>
            <w:tcW w:w="2025" w:type="dxa"/>
          </w:tcPr>
          <w:p w14:paraId="0FBFBD85" w14:textId="7B12FD61" w:rsidR="008004B4" w:rsidRDefault="008004B4" w:rsidP="00993B9B">
            <w:pPr>
              <w:jc w:val="center"/>
            </w:pPr>
            <w:r>
              <w:t>Color Change</w:t>
            </w:r>
          </w:p>
        </w:tc>
        <w:tc>
          <w:tcPr>
            <w:tcW w:w="1692" w:type="dxa"/>
          </w:tcPr>
          <w:p w14:paraId="3A55E4A0" w14:textId="48846D1A" w:rsidR="008004B4" w:rsidRDefault="008004B4" w:rsidP="00993B9B">
            <w:pPr>
              <w:jc w:val="center"/>
            </w:pPr>
            <w:r>
              <w:t>pH</w:t>
            </w:r>
          </w:p>
        </w:tc>
        <w:tc>
          <w:tcPr>
            <w:tcW w:w="1617" w:type="dxa"/>
          </w:tcPr>
          <w:p w14:paraId="657E4CA0" w14:textId="5E544789" w:rsidR="008004B4" w:rsidRDefault="008004B4" w:rsidP="00993B9B">
            <w:pPr>
              <w:jc w:val="center"/>
            </w:pPr>
            <w:r>
              <w:t>Actual pH</w:t>
            </w:r>
          </w:p>
        </w:tc>
      </w:tr>
      <w:tr w:rsidR="008004B4" w14:paraId="66CE4006" w14:textId="394E86E5" w:rsidTr="008004B4">
        <w:tc>
          <w:tcPr>
            <w:tcW w:w="1866" w:type="dxa"/>
          </w:tcPr>
          <w:p w14:paraId="3C5966EB" w14:textId="4EDFD78E" w:rsidR="008004B4" w:rsidRDefault="008004B4" w:rsidP="00993B9B">
            <w:pPr>
              <w:jc w:val="center"/>
            </w:pPr>
            <w:r>
              <w:t>1</w:t>
            </w:r>
          </w:p>
        </w:tc>
        <w:tc>
          <w:tcPr>
            <w:tcW w:w="2150" w:type="dxa"/>
          </w:tcPr>
          <w:p w14:paraId="4CCE279A" w14:textId="0860B6EF" w:rsidR="008004B4" w:rsidRDefault="008004B4" w:rsidP="00993B9B">
            <w:pPr>
              <w:jc w:val="center"/>
            </w:pPr>
            <w:r>
              <w:t>Vinegar</w:t>
            </w:r>
          </w:p>
        </w:tc>
        <w:tc>
          <w:tcPr>
            <w:tcW w:w="2025" w:type="dxa"/>
          </w:tcPr>
          <w:p w14:paraId="1BD21DCF" w14:textId="77777777" w:rsidR="008004B4" w:rsidRDefault="008004B4" w:rsidP="00993B9B">
            <w:pPr>
              <w:jc w:val="center"/>
            </w:pPr>
          </w:p>
        </w:tc>
        <w:tc>
          <w:tcPr>
            <w:tcW w:w="1692" w:type="dxa"/>
          </w:tcPr>
          <w:p w14:paraId="4177A29A" w14:textId="77777777" w:rsidR="008004B4" w:rsidRDefault="008004B4" w:rsidP="00993B9B">
            <w:pPr>
              <w:jc w:val="center"/>
            </w:pPr>
          </w:p>
        </w:tc>
        <w:tc>
          <w:tcPr>
            <w:tcW w:w="1617" w:type="dxa"/>
          </w:tcPr>
          <w:p w14:paraId="1499C0D5" w14:textId="77777777" w:rsidR="008004B4" w:rsidRDefault="008004B4" w:rsidP="00993B9B">
            <w:pPr>
              <w:jc w:val="center"/>
            </w:pPr>
          </w:p>
        </w:tc>
      </w:tr>
      <w:tr w:rsidR="008004B4" w14:paraId="3D7205D2" w14:textId="69876359" w:rsidTr="008004B4">
        <w:tc>
          <w:tcPr>
            <w:tcW w:w="1866" w:type="dxa"/>
          </w:tcPr>
          <w:p w14:paraId="117B1E5E" w14:textId="7C5D3F1E" w:rsidR="008004B4" w:rsidRDefault="008004B4" w:rsidP="00993B9B">
            <w:pPr>
              <w:jc w:val="center"/>
            </w:pPr>
            <w:r>
              <w:t>2</w:t>
            </w:r>
          </w:p>
        </w:tc>
        <w:tc>
          <w:tcPr>
            <w:tcW w:w="2150" w:type="dxa"/>
          </w:tcPr>
          <w:p w14:paraId="3B48BD1D" w14:textId="62447C77" w:rsidR="008004B4" w:rsidRDefault="008004B4" w:rsidP="00993B9B">
            <w:pPr>
              <w:jc w:val="center"/>
            </w:pPr>
            <w:r>
              <w:t>Baking Soda</w:t>
            </w:r>
          </w:p>
        </w:tc>
        <w:tc>
          <w:tcPr>
            <w:tcW w:w="2025" w:type="dxa"/>
          </w:tcPr>
          <w:p w14:paraId="708BC784" w14:textId="77777777" w:rsidR="008004B4" w:rsidRDefault="008004B4" w:rsidP="00993B9B">
            <w:pPr>
              <w:jc w:val="center"/>
            </w:pPr>
          </w:p>
        </w:tc>
        <w:tc>
          <w:tcPr>
            <w:tcW w:w="1692" w:type="dxa"/>
          </w:tcPr>
          <w:p w14:paraId="62DD27FA" w14:textId="77777777" w:rsidR="008004B4" w:rsidRDefault="008004B4" w:rsidP="00993B9B">
            <w:pPr>
              <w:jc w:val="center"/>
            </w:pPr>
          </w:p>
        </w:tc>
        <w:tc>
          <w:tcPr>
            <w:tcW w:w="1617" w:type="dxa"/>
          </w:tcPr>
          <w:p w14:paraId="09FB4179" w14:textId="77777777" w:rsidR="008004B4" w:rsidRDefault="008004B4" w:rsidP="00993B9B">
            <w:pPr>
              <w:jc w:val="center"/>
            </w:pPr>
          </w:p>
        </w:tc>
      </w:tr>
      <w:tr w:rsidR="008004B4" w14:paraId="50A19AE0" w14:textId="070B8744" w:rsidTr="008004B4">
        <w:tc>
          <w:tcPr>
            <w:tcW w:w="1866" w:type="dxa"/>
          </w:tcPr>
          <w:p w14:paraId="5A560E4C" w14:textId="204B6E9E" w:rsidR="008004B4" w:rsidRDefault="008004B4" w:rsidP="00993B9B">
            <w:pPr>
              <w:jc w:val="center"/>
            </w:pPr>
            <w:r>
              <w:t>3</w:t>
            </w:r>
          </w:p>
        </w:tc>
        <w:tc>
          <w:tcPr>
            <w:tcW w:w="2150" w:type="dxa"/>
          </w:tcPr>
          <w:p w14:paraId="326F5E9D" w14:textId="5B96FFF4" w:rsidR="008004B4" w:rsidRDefault="008004B4" w:rsidP="00993B9B">
            <w:pPr>
              <w:jc w:val="center"/>
            </w:pPr>
            <w:r>
              <w:t>Shampoo</w:t>
            </w:r>
          </w:p>
        </w:tc>
        <w:tc>
          <w:tcPr>
            <w:tcW w:w="2025" w:type="dxa"/>
          </w:tcPr>
          <w:p w14:paraId="758D812D" w14:textId="77777777" w:rsidR="008004B4" w:rsidRDefault="008004B4" w:rsidP="00993B9B">
            <w:pPr>
              <w:jc w:val="center"/>
            </w:pPr>
          </w:p>
        </w:tc>
        <w:tc>
          <w:tcPr>
            <w:tcW w:w="1692" w:type="dxa"/>
          </w:tcPr>
          <w:p w14:paraId="73D86743" w14:textId="77777777" w:rsidR="008004B4" w:rsidRDefault="008004B4" w:rsidP="00993B9B">
            <w:pPr>
              <w:jc w:val="center"/>
            </w:pPr>
          </w:p>
        </w:tc>
        <w:tc>
          <w:tcPr>
            <w:tcW w:w="1617" w:type="dxa"/>
          </w:tcPr>
          <w:p w14:paraId="6050FA0B" w14:textId="77777777" w:rsidR="008004B4" w:rsidRDefault="008004B4" w:rsidP="00993B9B">
            <w:pPr>
              <w:jc w:val="center"/>
            </w:pPr>
          </w:p>
        </w:tc>
      </w:tr>
      <w:tr w:rsidR="008004B4" w14:paraId="34EB15E6" w14:textId="1D9556A2" w:rsidTr="008004B4">
        <w:tc>
          <w:tcPr>
            <w:tcW w:w="1866" w:type="dxa"/>
          </w:tcPr>
          <w:p w14:paraId="62BF6335" w14:textId="08DF5BAC" w:rsidR="008004B4" w:rsidRDefault="008004B4" w:rsidP="00993B9B">
            <w:pPr>
              <w:jc w:val="center"/>
            </w:pPr>
            <w:r>
              <w:t>4</w:t>
            </w:r>
          </w:p>
        </w:tc>
        <w:tc>
          <w:tcPr>
            <w:tcW w:w="2150" w:type="dxa"/>
          </w:tcPr>
          <w:p w14:paraId="634DCE4E" w14:textId="50768E91" w:rsidR="008004B4" w:rsidRDefault="008004B4" w:rsidP="00993B9B">
            <w:pPr>
              <w:jc w:val="center"/>
            </w:pPr>
            <w:r>
              <w:t>Conditioner</w:t>
            </w:r>
          </w:p>
        </w:tc>
        <w:tc>
          <w:tcPr>
            <w:tcW w:w="2025" w:type="dxa"/>
          </w:tcPr>
          <w:p w14:paraId="3AF06F50" w14:textId="77777777" w:rsidR="008004B4" w:rsidRDefault="008004B4" w:rsidP="00993B9B">
            <w:pPr>
              <w:jc w:val="center"/>
            </w:pPr>
          </w:p>
        </w:tc>
        <w:tc>
          <w:tcPr>
            <w:tcW w:w="1692" w:type="dxa"/>
          </w:tcPr>
          <w:p w14:paraId="6C38B1F9" w14:textId="77777777" w:rsidR="008004B4" w:rsidRDefault="008004B4" w:rsidP="00993B9B">
            <w:pPr>
              <w:jc w:val="center"/>
            </w:pPr>
          </w:p>
        </w:tc>
        <w:tc>
          <w:tcPr>
            <w:tcW w:w="1617" w:type="dxa"/>
          </w:tcPr>
          <w:p w14:paraId="05294824" w14:textId="77777777" w:rsidR="008004B4" w:rsidRDefault="008004B4" w:rsidP="00993B9B">
            <w:pPr>
              <w:jc w:val="center"/>
            </w:pPr>
          </w:p>
        </w:tc>
      </w:tr>
      <w:tr w:rsidR="008004B4" w14:paraId="60CCD5C4" w14:textId="1BC144E7" w:rsidTr="008004B4">
        <w:tc>
          <w:tcPr>
            <w:tcW w:w="1866" w:type="dxa"/>
          </w:tcPr>
          <w:p w14:paraId="39B3D71F" w14:textId="7BCC98C4" w:rsidR="008004B4" w:rsidRDefault="008004B4" w:rsidP="00993B9B">
            <w:pPr>
              <w:jc w:val="center"/>
            </w:pPr>
            <w:r>
              <w:t>5</w:t>
            </w:r>
          </w:p>
        </w:tc>
        <w:tc>
          <w:tcPr>
            <w:tcW w:w="2150" w:type="dxa"/>
          </w:tcPr>
          <w:p w14:paraId="43508D70" w14:textId="19D42739" w:rsidR="008004B4" w:rsidRDefault="008004B4" w:rsidP="00993B9B">
            <w:pPr>
              <w:jc w:val="center"/>
            </w:pPr>
            <w:r>
              <w:t>Hand Sanitizer</w:t>
            </w:r>
          </w:p>
        </w:tc>
        <w:tc>
          <w:tcPr>
            <w:tcW w:w="2025" w:type="dxa"/>
          </w:tcPr>
          <w:p w14:paraId="044EDEFA" w14:textId="77777777" w:rsidR="008004B4" w:rsidRDefault="008004B4" w:rsidP="00993B9B">
            <w:pPr>
              <w:jc w:val="center"/>
            </w:pPr>
          </w:p>
        </w:tc>
        <w:tc>
          <w:tcPr>
            <w:tcW w:w="1692" w:type="dxa"/>
          </w:tcPr>
          <w:p w14:paraId="53DF6C59" w14:textId="77777777" w:rsidR="008004B4" w:rsidRDefault="008004B4" w:rsidP="00993B9B">
            <w:pPr>
              <w:jc w:val="center"/>
            </w:pPr>
          </w:p>
        </w:tc>
        <w:tc>
          <w:tcPr>
            <w:tcW w:w="1617" w:type="dxa"/>
          </w:tcPr>
          <w:p w14:paraId="607D11C1" w14:textId="77777777" w:rsidR="008004B4" w:rsidRDefault="008004B4" w:rsidP="00993B9B">
            <w:pPr>
              <w:jc w:val="center"/>
            </w:pPr>
          </w:p>
        </w:tc>
      </w:tr>
      <w:tr w:rsidR="008004B4" w14:paraId="694DA3E0" w14:textId="391F1006" w:rsidTr="008004B4">
        <w:tc>
          <w:tcPr>
            <w:tcW w:w="1866" w:type="dxa"/>
          </w:tcPr>
          <w:p w14:paraId="40D634AC" w14:textId="2163D7B9" w:rsidR="008004B4" w:rsidRDefault="008004B4" w:rsidP="00993B9B">
            <w:pPr>
              <w:jc w:val="center"/>
            </w:pPr>
            <w:r>
              <w:t>6</w:t>
            </w:r>
          </w:p>
        </w:tc>
        <w:tc>
          <w:tcPr>
            <w:tcW w:w="2150" w:type="dxa"/>
          </w:tcPr>
          <w:p w14:paraId="74AF9421" w14:textId="17B2FD00" w:rsidR="008004B4" w:rsidRDefault="008004B4" w:rsidP="00993B9B">
            <w:pPr>
              <w:jc w:val="center"/>
            </w:pPr>
            <w:r>
              <w:t>Coca Cola</w:t>
            </w:r>
          </w:p>
        </w:tc>
        <w:tc>
          <w:tcPr>
            <w:tcW w:w="2025" w:type="dxa"/>
          </w:tcPr>
          <w:p w14:paraId="0ED2BA8A" w14:textId="77777777" w:rsidR="008004B4" w:rsidRDefault="008004B4" w:rsidP="00993B9B">
            <w:pPr>
              <w:jc w:val="center"/>
            </w:pPr>
          </w:p>
        </w:tc>
        <w:tc>
          <w:tcPr>
            <w:tcW w:w="1692" w:type="dxa"/>
          </w:tcPr>
          <w:p w14:paraId="454B000C" w14:textId="77777777" w:rsidR="008004B4" w:rsidRDefault="008004B4" w:rsidP="00993B9B">
            <w:pPr>
              <w:jc w:val="center"/>
            </w:pPr>
          </w:p>
        </w:tc>
        <w:tc>
          <w:tcPr>
            <w:tcW w:w="1617" w:type="dxa"/>
          </w:tcPr>
          <w:p w14:paraId="77B69A22" w14:textId="77777777" w:rsidR="008004B4" w:rsidRDefault="008004B4" w:rsidP="00993B9B">
            <w:pPr>
              <w:jc w:val="center"/>
            </w:pPr>
          </w:p>
        </w:tc>
      </w:tr>
      <w:tr w:rsidR="008004B4" w14:paraId="49F043BF" w14:textId="3343F008" w:rsidTr="008004B4">
        <w:tc>
          <w:tcPr>
            <w:tcW w:w="1866" w:type="dxa"/>
          </w:tcPr>
          <w:p w14:paraId="05970BFF" w14:textId="0E5785D0" w:rsidR="008004B4" w:rsidRDefault="008004B4" w:rsidP="00993B9B">
            <w:pPr>
              <w:jc w:val="center"/>
            </w:pPr>
            <w:r>
              <w:t>7</w:t>
            </w:r>
          </w:p>
        </w:tc>
        <w:tc>
          <w:tcPr>
            <w:tcW w:w="2150" w:type="dxa"/>
          </w:tcPr>
          <w:p w14:paraId="0EB3D855" w14:textId="20DB582F" w:rsidR="008004B4" w:rsidRDefault="00CE33BC" w:rsidP="00993B9B">
            <w:pPr>
              <w:jc w:val="center"/>
            </w:pPr>
            <w:r>
              <w:t>Distilled Water</w:t>
            </w:r>
          </w:p>
        </w:tc>
        <w:tc>
          <w:tcPr>
            <w:tcW w:w="2025" w:type="dxa"/>
          </w:tcPr>
          <w:p w14:paraId="247EEC2E" w14:textId="77777777" w:rsidR="008004B4" w:rsidRDefault="008004B4" w:rsidP="00993B9B">
            <w:pPr>
              <w:jc w:val="center"/>
            </w:pPr>
          </w:p>
        </w:tc>
        <w:tc>
          <w:tcPr>
            <w:tcW w:w="1692" w:type="dxa"/>
          </w:tcPr>
          <w:p w14:paraId="34375623" w14:textId="77777777" w:rsidR="008004B4" w:rsidRDefault="008004B4" w:rsidP="00993B9B">
            <w:pPr>
              <w:jc w:val="center"/>
            </w:pPr>
          </w:p>
        </w:tc>
        <w:tc>
          <w:tcPr>
            <w:tcW w:w="1617" w:type="dxa"/>
          </w:tcPr>
          <w:p w14:paraId="505C291D" w14:textId="77777777" w:rsidR="008004B4" w:rsidRDefault="008004B4" w:rsidP="00993B9B">
            <w:pPr>
              <w:jc w:val="center"/>
            </w:pPr>
          </w:p>
        </w:tc>
      </w:tr>
    </w:tbl>
    <w:p w14:paraId="603CABF4" w14:textId="77606601" w:rsidR="001A0394" w:rsidRDefault="001A0394" w:rsidP="001A0394">
      <w:r>
        <w:t>Now look up the actual pH of each of the substances and see how accurate the cabbage juice indicator was!</w:t>
      </w:r>
    </w:p>
    <w:p w14:paraId="18E173BD" w14:textId="0D485994" w:rsidR="003C5DD0" w:rsidRDefault="003C5DD0" w:rsidP="001A0394">
      <w:pPr>
        <w:pStyle w:val="ListParagraph"/>
        <w:numPr>
          <w:ilvl w:val="0"/>
          <w:numId w:val="7"/>
        </w:numPr>
      </w:pPr>
      <w:r>
        <w:lastRenderedPageBreak/>
        <w:t>Categorize the results of your substances below:</w:t>
      </w:r>
    </w:p>
    <w:tbl>
      <w:tblPr>
        <w:tblStyle w:val="TableGrid"/>
        <w:tblW w:w="0" w:type="auto"/>
        <w:tblInd w:w="410" w:type="dxa"/>
        <w:tblLook w:val="04A0" w:firstRow="1" w:lastRow="0" w:firstColumn="1" w:lastColumn="0" w:noHBand="0" w:noVBand="1"/>
      </w:tblPr>
      <w:tblGrid>
        <w:gridCol w:w="1788"/>
        <w:gridCol w:w="1783"/>
        <w:gridCol w:w="1797"/>
        <w:gridCol w:w="1783"/>
        <w:gridCol w:w="1789"/>
      </w:tblGrid>
      <w:tr w:rsidR="003C5DD0" w14:paraId="4D8D1A81" w14:textId="77777777" w:rsidTr="003C5DD0">
        <w:tc>
          <w:tcPr>
            <w:tcW w:w="1870" w:type="dxa"/>
          </w:tcPr>
          <w:p w14:paraId="62CDBAAB" w14:textId="695BFF6A" w:rsidR="003C5DD0" w:rsidRDefault="003C5DD0" w:rsidP="003C5DD0">
            <w:pPr>
              <w:pStyle w:val="ListParagraph"/>
              <w:ind w:left="0"/>
            </w:pPr>
            <w:r>
              <w:t>Strong Acids</w:t>
            </w:r>
          </w:p>
        </w:tc>
        <w:tc>
          <w:tcPr>
            <w:tcW w:w="1870" w:type="dxa"/>
          </w:tcPr>
          <w:p w14:paraId="097F26CA" w14:textId="6B8D4B26" w:rsidR="003C5DD0" w:rsidRDefault="003C5DD0" w:rsidP="003C5DD0">
            <w:pPr>
              <w:pStyle w:val="ListParagraph"/>
              <w:ind w:left="0"/>
            </w:pPr>
            <w:r>
              <w:t>Weak Acids</w:t>
            </w:r>
          </w:p>
        </w:tc>
        <w:tc>
          <w:tcPr>
            <w:tcW w:w="1870" w:type="dxa"/>
          </w:tcPr>
          <w:p w14:paraId="6DFFBFBD" w14:textId="523F264C" w:rsidR="003C5DD0" w:rsidRDefault="003C5DD0" w:rsidP="003C5DD0">
            <w:pPr>
              <w:pStyle w:val="ListParagraph"/>
              <w:ind w:left="0"/>
            </w:pPr>
            <w:r>
              <w:t>Neutral</w:t>
            </w:r>
          </w:p>
        </w:tc>
        <w:tc>
          <w:tcPr>
            <w:tcW w:w="1870" w:type="dxa"/>
          </w:tcPr>
          <w:p w14:paraId="076BA3E2" w14:textId="560D64A1" w:rsidR="003C5DD0" w:rsidRDefault="003C5DD0" w:rsidP="003C5DD0">
            <w:pPr>
              <w:pStyle w:val="ListParagraph"/>
              <w:ind w:left="0"/>
            </w:pPr>
            <w:r>
              <w:t>Weak Bases</w:t>
            </w:r>
          </w:p>
        </w:tc>
        <w:tc>
          <w:tcPr>
            <w:tcW w:w="1870" w:type="dxa"/>
          </w:tcPr>
          <w:p w14:paraId="477AD012" w14:textId="510DA6DF" w:rsidR="003C5DD0" w:rsidRDefault="003C5DD0" w:rsidP="003C5DD0">
            <w:pPr>
              <w:pStyle w:val="ListParagraph"/>
              <w:ind w:left="0"/>
            </w:pPr>
            <w:r>
              <w:t>Strong Bases</w:t>
            </w:r>
          </w:p>
        </w:tc>
      </w:tr>
      <w:tr w:rsidR="003C5DD0" w14:paraId="6B07D9DB" w14:textId="77777777" w:rsidTr="003C5DD0">
        <w:tc>
          <w:tcPr>
            <w:tcW w:w="1870" w:type="dxa"/>
          </w:tcPr>
          <w:p w14:paraId="393EAA25" w14:textId="77777777" w:rsidR="003C5DD0" w:rsidRDefault="003C5DD0" w:rsidP="003C5DD0">
            <w:pPr>
              <w:pStyle w:val="ListParagraph"/>
              <w:ind w:left="0"/>
            </w:pPr>
          </w:p>
        </w:tc>
        <w:tc>
          <w:tcPr>
            <w:tcW w:w="1870" w:type="dxa"/>
          </w:tcPr>
          <w:p w14:paraId="34121AC5" w14:textId="77777777" w:rsidR="003C5DD0" w:rsidRDefault="003C5DD0" w:rsidP="003C5DD0">
            <w:pPr>
              <w:pStyle w:val="ListParagraph"/>
              <w:ind w:left="0"/>
            </w:pPr>
          </w:p>
        </w:tc>
        <w:tc>
          <w:tcPr>
            <w:tcW w:w="1870" w:type="dxa"/>
          </w:tcPr>
          <w:p w14:paraId="3599BC6D" w14:textId="77777777" w:rsidR="003C5DD0" w:rsidRDefault="003C5DD0" w:rsidP="003C5DD0">
            <w:pPr>
              <w:pStyle w:val="ListParagraph"/>
              <w:ind w:left="0"/>
            </w:pPr>
          </w:p>
        </w:tc>
        <w:tc>
          <w:tcPr>
            <w:tcW w:w="1870" w:type="dxa"/>
          </w:tcPr>
          <w:p w14:paraId="65DE78AA" w14:textId="77777777" w:rsidR="003C5DD0" w:rsidRDefault="003C5DD0" w:rsidP="003C5DD0">
            <w:pPr>
              <w:pStyle w:val="ListParagraph"/>
              <w:ind w:left="0"/>
            </w:pPr>
          </w:p>
        </w:tc>
        <w:tc>
          <w:tcPr>
            <w:tcW w:w="1870" w:type="dxa"/>
          </w:tcPr>
          <w:p w14:paraId="6D4D84DA" w14:textId="77777777" w:rsidR="003C5DD0" w:rsidRDefault="003C5DD0" w:rsidP="003C5DD0">
            <w:pPr>
              <w:pStyle w:val="ListParagraph"/>
              <w:ind w:left="0"/>
            </w:pPr>
          </w:p>
          <w:p w14:paraId="48E1CF2F" w14:textId="77777777" w:rsidR="003C5DD0" w:rsidRDefault="003C5DD0" w:rsidP="003C5DD0">
            <w:pPr>
              <w:pStyle w:val="ListParagraph"/>
              <w:ind w:left="0"/>
            </w:pPr>
          </w:p>
          <w:p w14:paraId="4831BD38" w14:textId="77777777" w:rsidR="003C5DD0" w:rsidRDefault="003C5DD0" w:rsidP="003C5DD0">
            <w:pPr>
              <w:pStyle w:val="ListParagraph"/>
              <w:ind w:left="0"/>
            </w:pPr>
          </w:p>
          <w:p w14:paraId="03BB2612" w14:textId="77777777" w:rsidR="003C5DD0" w:rsidRDefault="003C5DD0" w:rsidP="003C5DD0">
            <w:pPr>
              <w:pStyle w:val="ListParagraph"/>
              <w:ind w:left="0"/>
            </w:pPr>
          </w:p>
          <w:p w14:paraId="296F8A28" w14:textId="77777777" w:rsidR="003C5DD0" w:rsidRDefault="003C5DD0" w:rsidP="003C5DD0">
            <w:pPr>
              <w:pStyle w:val="ListParagraph"/>
              <w:ind w:left="0"/>
            </w:pPr>
          </w:p>
          <w:p w14:paraId="22C7EE26" w14:textId="3DB0245B" w:rsidR="003C5DD0" w:rsidRDefault="003C5DD0" w:rsidP="003C5DD0">
            <w:pPr>
              <w:pStyle w:val="ListParagraph"/>
              <w:ind w:left="0"/>
            </w:pPr>
          </w:p>
        </w:tc>
      </w:tr>
    </w:tbl>
    <w:p w14:paraId="2BA12BAE" w14:textId="77777777" w:rsidR="003C5DD0" w:rsidRDefault="003C5DD0" w:rsidP="003C5DD0">
      <w:pPr>
        <w:pStyle w:val="ListParagraph"/>
        <w:ind w:left="410"/>
      </w:pPr>
    </w:p>
    <w:p w14:paraId="39117309" w14:textId="40E47ECE" w:rsidR="00E146C6" w:rsidRDefault="001A0394" w:rsidP="001A0394">
      <w:pPr>
        <w:pStyle w:val="ListParagraph"/>
        <w:numPr>
          <w:ilvl w:val="0"/>
          <w:numId w:val="7"/>
        </w:numPr>
      </w:pPr>
      <w:r>
        <w:t>Now, try adding small amounts of baking soda to the acidic substance tubes, record what happened to the color of each test tube below</w:t>
      </w:r>
      <w:r w:rsidR="00141D89">
        <w:t xml:space="preserve"> and answer the questions.</w:t>
      </w:r>
      <w:r>
        <w:t xml:space="preserve"> (Does color intensity of the liquid change? If so, how and why do you think this is?)</w:t>
      </w:r>
    </w:p>
    <w:p w14:paraId="427AA833" w14:textId="2F5891F8" w:rsidR="001A0394" w:rsidRDefault="001A0394" w:rsidP="001A0394"/>
    <w:p w14:paraId="73E4AE15" w14:textId="26F7576A" w:rsidR="001A0394" w:rsidRDefault="001A0394" w:rsidP="001A0394"/>
    <w:p w14:paraId="79E133AE" w14:textId="4F888090" w:rsidR="001A0394" w:rsidRDefault="001A0394" w:rsidP="001A0394"/>
    <w:p w14:paraId="42B8F2F2" w14:textId="4C4D1790" w:rsidR="001A0394" w:rsidRDefault="001A0394" w:rsidP="001A0394"/>
    <w:p w14:paraId="448DCD7F" w14:textId="0F116758" w:rsidR="001A0394" w:rsidRDefault="001A0394" w:rsidP="001A0394"/>
    <w:p w14:paraId="3683F148" w14:textId="6B174C22" w:rsidR="008A2530" w:rsidRDefault="00141D89" w:rsidP="008A2530">
      <w:pPr>
        <w:rPr>
          <w:b/>
          <w:u w:val="single"/>
        </w:rPr>
      </w:pPr>
      <w:r>
        <w:rPr>
          <w:b/>
          <w:u w:val="single"/>
        </w:rPr>
        <w:t xml:space="preserve">Concept </w:t>
      </w:r>
      <w:r w:rsidR="008A2530" w:rsidRPr="000D7B6D">
        <w:rPr>
          <w:b/>
          <w:u w:val="single"/>
        </w:rPr>
        <w:t>Questions</w:t>
      </w:r>
      <w:r>
        <w:rPr>
          <w:b/>
          <w:u w:val="single"/>
        </w:rPr>
        <w:t>:</w:t>
      </w:r>
    </w:p>
    <w:p w14:paraId="791E7829" w14:textId="7BDEC780" w:rsidR="00E968D9" w:rsidRPr="00BA15A0" w:rsidRDefault="00E968D9" w:rsidP="008A2530"/>
    <w:p w14:paraId="2C986613" w14:textId="77104EF3" w:rsidR="00BA15A0" w:rsidRDefault="00141D89" w:rsidP="00BA15A0">
      <w:pPr>
        <w:pStyle w:val="ListParagraph"/>
        <w:numPr>
          <w:ilvl w:val="0"/>
          <w:numId w:val="14"/>
        </w:numPr>
      </w:pPr>
      <w:r>
        <w:t>Does the addition of baking soda (in water) alter the pH of weak acids and bases? How does it change the pH</w:t>
      </w:r>
      <w:r w:rsidR="000F2CAB">
        <w:t>?</w:t>
      </w:r>
    </w:p>
    <w:p w14:paraId="47B1B311" w14:textId="0CF7689D" w:rsidR="000F2CAB" w:rsidRDefault="000F2CAB" w:rsidP="000F2CAB"/>
    <w:p w14:paraId="0A750344" w14:textId="460AEBF8" w:rsidR="000F2CAB" w:rsidRDefault="000F2CAB" w:rsidP="000F2CAB"/>
    <w:p w14:paraId="2C0B5FA3" w14:textId="4B60C230" w:rsidR="000F2CAB" w:rsidRDefault="000F2CAB" w:rsidP="000F2CAB"/>
    <w:p w14:paraId="5A067A56" w14:textId="77777777" w:rsidR="000F2CAB" w:rsidRDefault="000F2CAB" w:rsidP="000F2CAB"/>
    <w:p w14:paraId="19DF4074" w14:textId="57632B6B" w:rsidR="00BA15A0" w:rsidRDefault="000F2CAB" w:rsidP="00BA15A0">
      <w:pPr>
        <w:pStyle w:val="ListParagraph"/>
        <w:numPr>
          <w:ilvl w:val="0"/>
          <w:numId w:val="14"/>
        </w:numPr>
      </w:pPr>
      <w:r>
        <w:t>How does a difference in 1 pH unit change in terms of H+ concentration? Example: How does a pH of 3 differ from a pH of 4? Which one is stronger or weaker? Why?</w:t>
      </w:r>
    </w:p>
    <w:p w14:paraId="128594AC" w14:textId="03507A1A" w:rsidR="000F2CAB" w:rsidRDefault="000F2CAB" w:rsidP="000F2CAB"/>
    <w:p w14:paraId="4168E108" w14:textId="6F8DC27A" w:rsidR="000F2CAB" w:rsidRDefault="000F2CAB" w:rsidP="000F2CAB"/>
    <w:p w14:paraId="2C6AB99C" w14:textId="155F4FBF" w:rsidR="000F2CAB" w:rsidRDefault="000F2CAB" w:rsidP="000F2CAB"/>
    <w:p w14:paraId="0482FD1A" w14:textId="77777777" w:rsidR="000F2CAB" w:rsidRDefault="000F2CAB" w:rsidP="000F2CAB"/>
    <w:p w14:paraId="3DAC47D1" w14:textId="085A9728" w:rsidR="00BA15A0" w:rsidRPr="00BA15A0" w:rsidRDefault="000F2CAB" w:rsidP="00BA15A0">
      <w:pPr>
        <w:pStyle w:val="ListParagraph"/>
        <w:numPr>
          <w:ilvl w:val="0"/>
          <w:numId w:val="14"/>
        </w:numPr>
      </w:pPr>
      <w:r>
        <w:t>Look up the ingredients for each substance tested. Which ingredients contribute to each of the substances’ pH levels?</w:t>
      </w:r>
    </w:p>
    <w:p w14:paraId="664C8DBE" w14:textId="166588F7" w:rsidR="00E968D9" w:rsidRDefault="00E968D9" w:rsidP="008A2530">
      <w:pPr>
        <w:rPr>
          <w:b/>
          <w:u w:val="single"/>
        </w:rPr>
      </w:pPr>
    </w:p>
    <w:p w14:paraId="50441E62" w14:textId="604E6759" w:rsidR="000F2CAB" w:rsidRDefault="000F2CAB" w:rsidP="008A2530">
      <w:pPr>
        <w:rPr>
          <w:b/>
          <w:u w:val="single"/>
        </w:rPr>
      </w:pPr>
    </w:p>
    <w:p w14:paraId="3ADFA1B1" w14:textId="304ACD68" w:rsidR="000F2CAB" w:rsidRDefault="000F2CAB" w:rsidP="008A2530">
      <w:pPr>
        <w:rPr>
          <w:b/>
          <w:u w:val="single"/>
        </w:rPr>
      </w:pPr>
    </w:p>
    <w:p w14:paraId="40B6DAE9" w14:textId="02EDB6C3" w:rsidR="000F2CAB" w:rsidRDefault="000F2CAB" w:rsidP="008A2530">
      <w:pPr>
        <w:rPr>
          <w:b/>
          <w:u w:val="single"/>
        </w:rPr>
      </w:pPr>
      <w:r>
        <w:rPr>
          <w:b/>
          <w:u w:val="single"/>
        </w:rPr>
        <w:t>Real Life Applications:</w:t>
      </w:r>
    </w:p>
    <w:p w14:paraId="7488FCC0" w14:textId="46555A01" w:rsidR="000F2CAB" w:rsidRDefault="000F2CAB" w:rsidP="008A2530"/>
    <w:p w14:paraId="536ABA72" w14:textId="0C44F660" w:rsidR="000F2CAB" w:rsidRPr="000F2CAB" w:rsidRDefault="000F2CAB" w:rsidP="000F2CAB">
      <w:pPr>
        <w:pStyle w:val="ListParagraph"/>
        <w:numPr>
          <w:ilvl w:val="0"/>
          <w:numId w:val="16"/>
        </w:numPr>
      </w:pPr>
      <w:r>
        <w:t>Why is Alka-Seltzer used to treat stomach aches? (Note: excess stomach acids cause stomach aches) (Hint: Is Alka-Seltzer an acid or a base? Look it up.)</w:t>
      </w:r>
    </w:p>
    <w:p w14:paraId="70ED725A" w14:textId="6048CF72" w:rsidR="00E968D9" w:rsidRDefault="00E968D9" w:rsidP="008A2530">
      <w:pPr>
        <w:rPr>
          <w:b/>
          <w:u w:val="single"/>
        </w:rPr>
      </w:pPr>
    </w:p>
    <w:p w14:paraId="644B1FDA" w14:textId="3111ED6D" w:rsidR="00E968D9" w:rsidRDefault="00E968D9" w:rsidP="008A2530">
      <w:pPr>
        <w:rPr>
          <w:b/>
          <w:u w:val="single"/>
        </w:rPr>
      </w:pPr>
    </w:p>
    <w:sectPr w:rsidR="00E96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EED"/>
    <w:multiLevelType w:val="hybridMultilevel"/>
    <w:tmpl w:val="81202FCE"/>
    <w:lvl w:ilvl="0" w:tplc="0409000F">
      <w:start w:val="1"/>
      <w:numFmt w:val="decimal"/>
      <w:lvlText w:val="%1."/>
      <w:lvlJc w:val="left"/>
      <w:pPr>
        <w:ind w:left="720" w:hanging="360"/>
      </w:pPr>
      <w:rPr>
        <w:rFonts w:hint="default"/>
      </w:rPr>
    </w:lvl>
    <w:lvl w:ilvl="1" w:tplc="57EEA42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7CE5"/>
    <w:multiLevelType w:val="hybridMultilevel"/>
    <w:tmpl w:val="D2FA3A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8E03E1"/>
    <w:multiLevelType w:val="multilevel"/>
    <w:tmpl w:val="1D2C89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EC05A0"/>
    <w:multiLevelType w:val="hybridMultilevel"/>
    <w:tmpl w:val="B5787026"/>
    <w:lvl w:ilvl="0" w:tplc="89F87548">
      <w:start w:val="1"/>
      <w:numFmt w:val="lowerLetter"/>
      <w:lvlText w:val="%1."/>
      <w:lvlJc w:val="left"/>
      <w:pPr>
        <w:ind w:left="410" w:hanging="360"/>
      </w:pPr>
      <w:rPr>
        <w:rFonts w:hint="default"/>
        <w:b/>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4" w15:restartNumberingAfterBreak="0">
    <w:nsid w:val="209A61D8"/>
    <w:multiLevelType w:val="hybridMultilevel"/>
    <w:tmpl w:val="03FA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0476F"/>
    <w:multiLevelType w:val="hybridMultilevel"/>
    <w:tmpl w:val="48FE9C14"/>
    <w:lvl w:ilvl="0" w:tplc="86526042">
      <w:start w:val="1"/>
      <w:numFmt w:val="lowerLetter"/>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6" w15:restartNumberingAfterBreak="0">
    <w:nsid w:val="2C963A13"/>
    <w:multiLevelType w:val="multilevel"/>
    <w:tmpl w:val="32E01C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6206E7"/>
    <w:multiLevelType w:val="hybridMultilevel"/>
    <w:tmpl w:val="1F0C985C"/>
    <w:lvl w:ilvl="0" w:tplc="863E7760">
      <w:start w:val="1"/>
      <w:numFmt w:val="lowerLetter"/>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8" w15:restartNumberingAfterBreak="0">
    <w:nsid w:val="329D6734"/>
    <w:multiLevelType w:val="hybridMultilevel"/>
    <w:tmpl w:val="6526D10E"/>
    <w:lvl w:ilvl="0" w:tplc="BADAE1EA">
      <w:start w:val="1"/>
      <w:numFmt w:val="lowerLetter"/>
      <w:lvlText w:val="%1."/>
      <w:lvlJc w:val="left"/>
      <w:pPr>
        <w:ind w:left="410" w:hanging="360"/>
      </w:pPr>
      <w:rPr>
        <w:rFonts w:hint="default"/>
        <w:b/>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abstractNum w:abstractNumId="9" w15:restartNumberingAfterBreak="0">
    <w:nsid w:val="43B23B8C"/>
    <w:multiLevelType w:val="hybridMultilevel"/>
    <w:tmpl w:val="3912BC1E"/>
    <w:lvl w:ilvl="0" w:tplc="3CECB89A">
      <w:start w:val="1"/>
      <w:numFmt w:val="lowerLetter"/>
      <w:lvlText w:val="%1."/>
      <w:lvlJc w:val="left"/>
      <w:pPr>
        <w:ind w:left="410" w:hanging="360"/>
      </w:pPr>
      <w:rPr>
        <w:rFonts w:asciiTheme="minorHAnsi" w:eastAsiaTheme="minorEastAsia" w:hAnsiTheme="minorHAnsi" w:cstheme="minorBidi"/>
      </w:rPr>
    </w:lvl>
    <w:lvl w:ilvl="1" w:tplc="10090003" w:tentative="1">
      <w:start w:val="1"/>
      <w:numFmt w:val="bullet"/>
      <w:lvlText w:val="o"/>
      <w:lvlJc w:val="left"/>
      <w:pPr>
        <w:ind w:left="1130" w:hanging="360"/>
      </w:pPr>
      <w:rPr>
        <w:rFonts w:ascii="Courier New" w:hAnsi="Courier New" w:cs="Courier New" w:hint="default"/>
      </w:rPr>
    </w:lvl>
    <w:lvl w:ilvl="2" w:tplc="10090005" w:tentative="1">
      <w:start w:val="1"/>
      <w:numFmt w:val="bullet"/>
      <w:lvlText w:val=""/>
      <w:lvlJc w:val="left"/>
      <w:pPr>
        <w:ind w:left="1850" w:hanging="360"/>
      </w:pPr>
      <w:rPr>
        <w:rFonts w:ascii="Wingdings" w:hAnsi="Wingdings" w:hint="default"/>
      </w:rPr>
    </w:lvl>
    <w:lvl w:ilvl="3" w:tplc="10090001" w:tentative="1">
      <w:start w:val="1"/>
      <w:numFmt w:val="bullet"/>
      <w:lvlText w:val=""/>
      <w:lvlJc w:val="left"/>
      <w:pPr>
        <w:ind w:left="2570" w:hanging="360"/>
      </w:pPr>
      <w:rPr>
        <w:rFonts w:ascii="Symbol" w:hAnsi="Symbol" w:hint="default"/>
      </w:rPr>
    </w:lvl>
    <w:lvl w:ilvl="4" w:tplc="10090003" w:tentative="1">
      <w:start w:val="1"/>
      <w:numFmt w:val="bullet"/>
      <w:lvlText w:val="o"/>
      <w:lvlJc w:val="left"/>
      <w:pPr>
        <w:ind w:left="3290" w:hanging="360"/>
      </w:pPr>
      <w:rPr>
        <w:rFonts w:ascii="Courier New" w:hAnsi="Courier New" w:cs="Courier New" w:hint="default"/>
      </w:rPr>
    </w:lvl>
    <w:lvl w:ilvl="5" w:tplc="10090005" w:tentative="1">
      <w:start w:val="1"/>
      <w:numFmt w:val="bullet"/>
      <w:lvlText w:val=""/>
      <w:lvlJc w:val="left"/>
      <w:pPr>
        <w:ind w:left="4010" w:hanging="360"/>
      </w:pPr>
      <w:rPr>
        <w:rFonts w:ascii="Wingdings" w:hAnsi="Wingdings" w:hint="default"/>
      </w:rPr>
    </w:lvl>
    <w:lvl w:ilvl="6" w:tplc="10090001" w:tentative="1">
      <w:start w:val="1"/>
      <w:numFmt w:val="bullet"/>
      <w:lvlText w:val=""/>
      <w:lvlJc w:val="left"/>
      <w:pPr>
        <w:ind w:left="4730" w:hanging="360"/>
      </w:pPr>
      <w:rPr>
        <w:rFonts w:ascii="Symbol" w:hAnsi="Symbol" w:hint="default"/>
      </w:rPr>
    </w:lvl>
    <w:lvl w:ilvl="7" w:tplc="10090003" w:tentative="1">
      <w:start w:val="1"/>
      <w:numFmt w:val="bullet"/>
      <w:lvlText w:val="o"/>
      <w:lvlJc w:val="left"/>
      <w:pPr>
        <w:ind w:left="5450" w:hanging="360"/>
      </w:pPr>
      <w:rPr>
        <w:rFonts w:ascii="Courier New" w:hAnsi="Courier New" w:cs="Courier New" w:hint="default"/>
      </w:rPr>
    </w:lvl>
    <w:lvl w:ilvl="8" w:tplc="10090005" w:tentative="1">
      <w:start w:val="1"/>
      <w:numFmt w:val="bullet"/>
      <w:lvlText w:val=""/>
      <w:lvlJc w:val="left"/>
      <w:pPr>
        <w:ind w:left="6170" w:hanging="360"/>
      </w:pPr>
      <w:rPr>
        <w:rFonts w:ascii="Wingdings" w:hAnsi="Wingdings" w:hint="default"/>
      </w:rPr>
    </w:lvl>
  </w:abstractNum>
  <w:abstractNum w:abstractNumId="10" w15:restartNumberingAfterBreak="0">
    <w:nsid w:val="45F168B1"/>
    <w:multiLevelType w:val="multilevel"/>
    <w:tmpl w:val="54DE51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4E4683"/>
    <w:multiLevelType w:val="hybridMultilevel"/>
    <w:tmpl w:val="3F004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9F7233"/>
    <w:multiLevelType w:val="multilevel"/>
    <w:tmpl w:val="D68A0B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281865"/>
    <w:multiLevelType w:val="hybridMultilevel"/>
    <w:tmpl w:val="B8BA2CD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C03803"/>
    <w:multiLevelType w:val="hybridMultilevel"/>
    <w:tmpl w:val="F8CC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46545"/>
    <w:multiLevelType w:val="hybridMultilevel"/>
    <w:tmpl w:val="EFF2A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2"/>
  </w:num>
  <w:num w:numId="5">
    <w:abstractNumId w:val="4"/>
  </w:num>
  <w:num w:numId="6">
    <w:abstractNumId w:val="14"/>
  </w:num>
  <w:num w:numId="7">
    <w:abstractNumId w:val="9"/>
  </w:num>
  <w:num w:numId="8">
    <w:abstractNumId w:val="0"/>
  </w:num>
  <w:num w:numId="9">
    <w:abstractNumId w:val="8"/>
  </w:num>
  <w:num w:numId="10">
    <w:abstractNumId w:val="3"/>
  </w:num>
  <w:num w:numId="11">
    <w:abstractNumId w:val="1"/>
  </w:num>
  <w:num w:numId="12">
    <w:abstractNumId w:val="7"/>
  </w:num>
  <w:num w:numId="13">
    <w:abstractNumId w:val="13"/>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2D"/>
    <w:rsid w:val="00020A5C"/>
    <w:rsid w:val="00040AF2"/>
    <w:rsid w:val="0006023E"/>
    <w:rsid w:val="000B00BB"/>
    <w:rsid w:val="000F2CAB"/>
    <w:rsid w:val="000F6E4A"/>
    <w:rsid w:val="001217B1"/>
    <w:rsid w:val="00141D89"/>
    <w:rsid w:val="0015455F"/>
    <w:rsid w:val="0019220D"/>
    <w:rsid w:val="001A0394"/>
    <w:rsid w:val="001A2B28"/>
    <w:rsid w:val="0022392A"/>
    <w:rsid w:val="0024336B"/>
    <w:rsid w:val="00254635"/>
    <w:rsid w:val="00261861"/>
    <w:rsid w:val="00281972"/>
    <w:rsid w:val="002B2B34"/>
    <w:rsid w:val="002B38D6"/>
    <w:rsid w:val="002B5514"/>
    <w:rsid w:val="00327A99"/>
    <w:rsid w:val="003530F9"/>
    <w:rsid w:val="003C5DD0"/>
    <w:rsid w:val="003F71AA"/>
    <w:rsid w:val="004110F5"/>
    <w:rsid w:val="0047758D"/>
    <w:rsid w:val="0048452B"/>
    <w:rsid w:val="004D1070"/>
    <w:rsid w:val="004F7089"/>
    <w:rsid w:val="00527AF0"/>
    <w:rsid w:val="00601EC3"/>
    <w:rsid w:val="00605714"/>
    <w:rsid w:val="006432B5"/>
    <w:rsid w:val="00696D90"/>
    <w:rsid w:val="006C0AA0"/>
    <w:rsid w:val="00745FFA"/>
    <w:rsid w:val="00752490"/>
    <w:rsid w:val="007A355B"/>
    <w:rsid w:val="007D375E"/>
    <w:rsid w:val="008004B4"/>
    <w:rsid w:val="008070E7"/>
    <w:rsid w:val="00852DEE"/>
    <w:rsid w:val="008A2530"/>
    <w:rsid w:val="009327BB"/>
    <w:rsid w:val="00993B9B"/>
    <w:rsid w:val="00A14AB6"/>
    <w:rsid w:val="00A204AE"/>
    <w:rsid w:val="00A36430"/>
    <w:rsid w:val="00AF4A5A"/>
    <w:rsid w:val="00B12522"/>
    <w:rsid w:val="00B3032D"/>
    <w:rsid w:val="00B82126"/>
    <w:rsid w:val="00B94F64"/>
    <w:rsid w:val="00BA15A0"/>
    <w:rsid w:val="00BA27D4"/>
    <w:rsid w:val="00BC6C71"/>
    <w:rsid w:val="00BE7F8B"/>
    <w:rsid w:val="00CB193A"/>
    <w:rsid w:val="00CB2F8D"/>
    <w:rsid w:val="00CC1B15"/>
    <w:rsid w:val="00CE33BC"/>
    <w:rsid w:val="00D46F63"/>
    <w:rsid w:val="00D854A7"/>
    <w:rsid w:val="00DE24A4"/>
    <w:rsid w:val="00E146C6"/>
    <w:rsid w:val="00E57B6B"/>
    <w:rsid w:val="00E968D9"/>
    <w:rsid w:val="00EA166E"/>
    <w:rsid w:val="00EF5E40"/>
    <w:rsid w:val="00F700B7"/>
    <w:rsid w:val="00FF0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453E"/>
  <w15:chartTrackingRefBased/>
  <w15:docId w15:val="{D2FE8B82-24F9-4BFC-818A-3BC02C64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53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0"/>
    <w:pPr>
      <w:ind w:left="720"/>
      <w:contextualSpacing/>
    </w:pPr>
  </w:style>
  <w:style w:type="table" w:styleId="TableGrid">
    <w:name w:val="Table Grid"/>
    <w:basedOn w:val="TableNormal"/>
    <w:uiPriority w:val="39"/>
    <w:rsid w:val="0099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E40"/>
    <w:rPr>
      <w:color w:val="0563C1" w:themeColor="hyperlink"/>
      <w:u w:val="single"/>
    </w:rPr>
  </w:style>
  <w:style w:type="character" w:styleId="UnresolvedMention">
    <w:name w:val="Unresolved Mention"/>
    <w:basedOn w:val="DefaultParagraphFont"/>
    <w:uiPriority w:val="99"/>
    <w:semiHidden/>
    <w:unhideWhenUsed/>
    <w:rsid w:val="00EF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8945">
      <w:bodyDiv w:val="1"/>
      <w:marLeft w:val="0"/>
      <w:marRight w:val="0"/>
      <w:marTop w:val="0"/>
      <w:marBottom w:val="0"/>
      <w:divBdr>
        <w:top w:val="none" w:sz="0" w:space="0" w:color="auto"/>
        <w:left w:val="none" w:sz="0" w:space="0" w:color="auto"/>
        <w:bottom w:val="none" w:sz="0" w:space="0" w:color="auto"/>
        <w:right w:val="none" w:sz="0" w:space="0" w:color="auto"/>
      </w:divBdr>
      <w:divsChild>
        <w:div w:id="1855151178">
          <w:marLeft w:val="0"/>
          <w:marRight w:val="0"/>
          <w:marTop w:val="0"/>
          <w:marBottom w:val="0"/>
          <w:divBdr>
            <w:top w:val="none" w:sz="0" w:space="0" w:color="auto"/>
            <w:left w:val="none" w:sz="0" w:space="0" w:color="auto"/>
            <w:bottom w:val="none" w:sz="0" w:space="0" w:color="auto"/>
            <w:right w:val="none" w:sz="0" w:space="0" w:color="auto"/>
          </w:divBdr>
        </w:div>
        <w:div w:id="641931501">
          <w:marLeft w:val="0"/>
          <w:marRight w:val="0"/>
          <w:marTop w:val="0"/>
          <w:marBottom w:val="0"/>
          <w:divBdr>
            <w:top w:val="none" w:sz="0" w:space="0" w:color="auto"/>
            <w:left w:val="none" w:sz="0" w:space="0" w:color="auto"/>
            <w:bottom w:val="none" w:sz="0" w:space="0" w:color="auto"/>
            <w:right w:val="none" w:sz="0" w:space="0" w:color="auto"/>
          </w:divBdr>
        </w:div>
        <w:div w:id="1206024034">
          <w:marLeft w:val="0"/>
          <w:marRight w:val="0"/>
          <w:marTop w:val="0"/>
          <w:marBottom w:val="0"/>
          <w:divBdr>
            <w:top w:val="none" w:sz="0" w:space="0" w:color="auto"/>
            <w:left w:val="none" w:sz="0" w:space="0" w:color="auto"/>
            <w:bottom w:val="none" w:sz="0" w:space="0" w:color="auto"/>
            <w:right w:val="none" w:sz="0" w:space="0" w:color="auto"/>
          </w:divBdr>
        </w:div>
        <w:div w:id="575940882">
          <w:marLeft w:val="0"/>
          <w:marRight w:val="0"/>
          <w:marTop w:val="0"/>
          <w:marBottom w:val="0"/>
          <w:divBdr>
            <w:top w:val="none" w:sz="0" w:space="0" w:color="auto"/>
            <w:left w:val="none" w:sz="0" w:space="0" w:color="auto"/>
            <w:bottom w:val="none" w:sz="0" w:space="0" w:color="auto"/>
            <w:right w:val="none" w:sz="0" w:space="0" w:color="auto"/>
          </w:divBdr>
        </w:div>
        <w:div w:id="690497682">
          <w:marLeft w:val="0"/>
          <w:marRight w:val="0"/>
          <w:marTop w:val="0"/>
          <w:marBottom w:val="0"/>
          <w:divBdr>
            <w:top w:val="none" w:sz="0" w:space="0" w:color="auto"/>
            <w:left w:val="none" w:sz="0" w:space="0" w:color="auto"/>
            <w:bottom w:val="none" w:sz="0" w:space="0" w:color="auto"/>
            <w:right w:val="none" w:sz="0" w:space="0" w:color="auto"/>
          </w:divBdr>
        </w:div>
        <w:div w:id="150609187">
          <w:marLeft w:val="0"/>
          <w:marRight w:val="0"/>
          <w:marTop w:val="0"/>
          <w:marBottom w:val="0"/>
          <w:divBdr>
            <w:top w:val="none" w:sz="0" w:space="0" w:color="auto"/>
            <w:left w:val="none" w:sz="0" w:space="0" w:color="auto"/>
            <w:bottom w:val="none" w:sz="0" w:space="0" w:color="auto"/>
            <w:right w:val="none" w:sz="0" w:space="0" w:color="auto"/>
          </w:divBdr>
        </w:div>
        <w:div w:id="1451777054">
          <w:marLeft w:val="0"/>
          <w:marRight w:val="0"/>
          <w:marTop w:val="0"/>
          <w:marBottom w:val="0"/>
          <w:divBdr>
            <w:top w:val="none" w:sz="0" w:space="0" w:color="auto"/>
            <w:left w:val="none" w:sz="0" w:space="0" w:color="auto"/>
            <w:bottom w:val="none" w:sz="0" w:space="0" w:color="auto"/>
            <w:right w:val="none" w:sz="0" w:space="0" w:color="auto"/>
          </w:divBdr>
        </w:div>
        <w:div w:id="447817627">
          <w:marLeft w:val="0"/>
          <w:marRight w:val="0"/>
          <w:marTop w:val="0"/>
          <w:marBottom w:val="0"/>
          <w:divBdr>
            <w:top w:val="none" w:sz="0" w:space="0" w:color="auto"/>
            <w:left w:val="none" w:sz="0" w:space="0" w:color="auto"/>
            <w:bottom w:val="none" w:sz="0" w:space="0" w:color="auto"/>
            <w:right w:val="none" w:sz="0" w:space="0" w:color="auto"/>
          </w:divBdr>
        </w:div>
        <w:div w:id="32735055">
          <w:marLeft w:val="0"/>
          <w:marRight w:val="0"/>
          <w:marTop w:val="0"/>
          <w:marBottom w:val="0"/>
          <w:divBdr>
            <w:top w:val="none" w:sz="0" w:space="0" w:color="auto"/>
            <w:left w:val="none" w:sz="0" w:space="0" w:color="auto"/>
            <w:bottom w:val="none" w:sz="0" w:space="0" w:color="auto"/>
            <w:right w:val="none" w:sz="0" w:space="0" w:color="auto"/>
          </w:divBdr>
        </w:div>
        <w:div w:id="961960924">
          <w:marLeft w:val="0"/>
          <w:marRight w:val="0"/>
          <w:marTop w:val="0"/>
          <w:marBottom w:val="0"/>
          <w:divBdr>
            <w:top w:val="none" w:sz="0" w:space="0" w:color="auto"/>
            <w:left w:val="none" w:sz="0" w:space="0" w:color="auto"/>
            <w:bottom w:val="none" w:sz="0" w:space="0" w:color="auto"/>
            <w:right w:val="none" w:sz="0" w:space="0" w:color="auto"/>
          </w:divBdr>
        </w:div>
        <w:div w:id="621957692">
          <w:marLeft w:val="0"/>
          <w:marRight w:val="0"/>
          <w:marTop w:val="0"/>
          <w:marBottom w:val="0"/>
          <w:divBdr>
            <w:top w:val="none" w:sz="0" w:space="0" w:color="auto"/>
            <w:left w:val="none" w:sz="0" w:space="0" w:color="auto"/>
            <w:bottom w:val="none" w:sz="0" w:space="0" w:color="auto"/>
            <w:right w:val="none" w:sz="0" w:space="0" w:color="auto"/>
          </w:divBdr>
        </w:div>
        <w:div w:id="1748265724">
          <w:marLeft w:val="0"/>
          <w:marRight w:val="0"/>
          <w:marTop w:val="0"/>
          <w:marBottom w:val="0"/>
          <w:divBdr>
            <w:top w:val="none" w:sz="0" w:space="0" w:color="auto"/>
            <w:left w:val="none" w:sz="0" w:space="0" w:color="auto"/>
            <w:bottom w:val="none" w:sz="0" w:space="0" w:color="auto"/>
            <w:right w:val="none" w:sz="0" w:space="0" w:color="auto"/>
          </w:divBdr>
        </w:div>
        <w:div w:id="1879202935">
          <w:marLeft w:val="0"/>
          <w:marRight w:val="0"/>
          <w:marTop w:val="0"/>
          <w:marBottom w:val="0"/>
          <w:divBdr>
            <w:top w:val="none" w:sz="0" w:space="0" w:color="auto"/>
            <w:left w:val="none" w:sz="0" w:space="0" w:color="auto"/>
            <w:bottom w:val="none" w:sz="0" w:space="0" w:color="auto"/>
            <w:right w:val="none" w:sz="0" w:space="0" w:color="auto"/>
          </w:divBdr>
        </w:div>
        <w:div w:id="1610353070">
          <w:marLeft w:val="0"/>
          <w:marRight w:val="0"/>
          <w:marTop w:val="0"/>
          <w:marBottom w:val="0"/>
          <w:divBdr>
            <w:top w:val="none" w:sz="0" w:space="0" w:color="auto"/>
            <w:left w:val="none" w:sz="0" w:space="0" w:color="auto"/>
            <w:bottom w:val="none" w:sz="0" w:space="0" w:color="auto"/>
            <w:right w:val="none" w:sz="0" w:space="0" w:color="auto"/>
          </w:divBdr>
        </w:div>
        <w:div w:id="1654411556">
          <w:marLeft w:val="0"/>
          <w:marRight w:val="0"/>
          <w:marTop w:val="0"/>
          <w:marBottom w:val="0"/>
          <w:divBdr>
            <w:top w:val="none" w:sz="0" w:space="0" w:color="auto"/>
            <w:left w:val="none" w:sz="0" w:space="0" w:color="auto"/>
            <w:bottom w:val="none" w:sz="0" w:space="0" w:color="auto"/>
            <w:right w:val="none" w:sz="0" w:space="0" w:color="auto"/>
          </w:divBdr>
        </w:div>
        <w:div w:id="74404097">
          <w:marLeft w:val="0"/>
          <w:marRight w:val="0"/>
          <w:marTop w:val="0"/>
          <w:marBottom w:val="0"/>
          <w:divBdr>
            <w:top w:val="none" w:sz="0" w:space="0" w:color="auto"/>
            <w:left w:val="none" w:sz="0" w:space="0" w:color="auto"/>
            <w:bottom w:val="none" w:sz="0" w:space="0" w:color="auto"/>
            <w:right w:val="none" w:sz="0" w:space="0" w:color="auto"/>
          </w:divBdr>
        </w:div>
        <w:div w:id="1037270025">
          <w:marLeft w:val="0"/>
          <w:marRight w:val="0"/>
          <w:marTop w:val="0"/>
          <w:marBottom w:val="0"/>
          <w:divBdr>
            <w:top w:val="none" w:sz="0" w:space="0" w:color="auto"/>
            <w:left w:val="none" w:sz="0" w:space="0" w:color="auto"/>
            <w:bottom w:val="none" w:sz="0" w:space="0" w:color="auto"/>
            <w:right w:val="none" w:sz="0" w:space="0" w:color="auto"/>
          </w:divBdr>
        </w:div>
        <w:div w:id="437599293">
          <w:marLeft w:val="0"/>
          <w:marRight w:val="0"/>
          <w:marTop w:val="0"/>
          <w:marBottom w:val="0"/>
          <w:divBdr>
            <w:top w:val="none" w:sz="0" w:space="0" w:color="auto"/>
            <w:left w:val="none" w:sz="0" w:space="0" w:color="auto"/>
            <w:bottom w:val="none" w:sz="0" w:space="0" w:color="auto"/>
            <w:right w:val="none" w:sz="0" w:space="0" w:color="auto"/>
          </w:divBdr>
        </w:div>
        <w:div w:id="345130763">
          <w:marLeft w:val="0"/>
          <w:marRight w:val="0"/>
          <w:marTop w:val="0"/>
          <w:marBottom w:val="0"/>
          <w:divBdr>
            <w:top w:val="none" w:sz="0" w:space="0" w:color="auto"/>
            <w:left w:val="none" w:sz="0" w:space="0" w:color="auto"/>
            <w:bottom w:val="none" w:sz="0" w:space="0" w:color="auto"/>
            <w:right w:val="none" w:sz="0" w:space="0" w:color="auto"/>
          </w:divBdr>
        </w:div>
        <w:div w:id="163669708">
          <w:marLeft w:val="0"/>
          <w:marRight w:val="0"/>
          <w:marTop w:val="0"/>
          <w:marBottom w:val="0"/>
          <w:divBdr>
            <w:top w:val="none" w:sz="0" w:space="0" w:color="auto"/>
            <w:left w:val="none" w:sz="0" w:space="0" w:color="auto"/>
            <w:bottom w:val="none" w:sz="0" w:space="0" w:color="auto"/>
            <w:right w:val="none" w:sz="0" w:space="0" w:color="auto"/>
          </w:divBdr>
        </w:div>
        <w:div w:id="1281376351">
          <w:marLeft w:val="0"/>
          <w:marRight w:val="0"/>
          <w:marTop w:val="0"/>
          <w:marBottom w:val="0"/>
          <w:divBdr>
            <w:top w:val="none" w:sz="0" w:space="0" w:color="auto"/>
            <w:left w:val="none" w:sz="0" w:space="0" w:color="auto"/>
            <w:bottom w:val="none" w:sz="0" w:space="0" w:color="auto"/>
            <w:right w:val="none" w:sz="0" w:space="0" w:color="auto"/>
          </w:divBdr>
        </w:div>
        <w:div w:id="425425628">
          <w:marLeft w:val="0"/>
          <w:marRight w:val="0"/>
          <w:marTop w:val="0"/>
          <w:marBottom w:val="0"/>
          <w:divBdr>
            <w:top w:val="none" w:sz="0" w:space="0" w:color="auto"/>
            <w:left w:val="none" w:sz="0" w:space="0" w:color="auto"/>
            <w:bottom w:val="none" w:sz="0" w:space="0" w:color="auto"/>
            <w:right w:val="none" w:sz="0" w:space="0" w:color="auto"/>
          </w:divBdr>
        </w:div>
        <w:div w:id="1673144545">
          <w:marLeft w:val="0"/>
          <w:marRight w:val="0"/>
          <w:marTop w:val="0"/>
          <w:marBottom w:val="0"/>
          <w:divBdr>
            <w:top w:val="none" w:sz="0" w:space="0" w:color="auto"/>
            <w:left w:val="none" w:sz="0" w:space="0" w:color="auto"/>
            <w:bottom w:val="none" w:sz="0" w:space="0" w:color="auto"/>
            <w:right w:val="none" w:sz="0" w:space="0" w:color="auto"/>
          </w:divBdr>
        </w:div>
        <w:div w:id="1423332677">
          <w:marLeft w:val="0"/>
          <w:marRight w:val="0"/>
          <w:marTop w:val="0"/>
          <w:marBottom w:val="0"/>
          <w:divBdr>
            <w:top w:val="none" w:sz="0" w:space="0" w:color="auto"/>
            <w:left w:val="none" w:sz="0" w:space="0" w:color="auto"/>
            <w:bottom w:val="none" w:sz="0" w:space="0" w:color="auto"/>
            <w:right w:val="none" w:sz="0" w:space="0" w:color="auto"/>
          </w:divBdr>
        </w:div>
        <w:div w:id="1403213169">
          <w:marLeft w:val="0"/>
          <w:marRight w:val="0"/>
          <w:marTop w:val="0"/>
          <w:marBottom w:val="0"/>
          <w:divBdr>
            <w:top w:val="none" w:sz="0" w:space="0" w:color="auto"/>
            <w:left w:val="none" w:sz="0" w:space="0" w:color="auto"/>
            <w:bottom w:val="none" w:sz="0" w:space="0" w:color="auto"/>
            <w:right w:val="none" w:sz="0" w:space="0" w:color="auto"/>
          </w:divBdr>
        </w:div>
        <w:div w:id="1612087014">
          <w:marLeft w:val="0"/>
          <w:marRight w:val="0"/>
          <w:marTop w:val="0"/>
          <w:marBottom w:val="0"/>
          <w:divBdr>
            <w:top w:val="none" w:sz="0" w:space="0" w:color="auto"/>
            <w:left w:val="none" w:sz="0" w:space="0" w:color="auto"/>
            <w:bottom w:val="none" w:sz="0" w:space="0" w:color="auto"/>
            <w:right w:val="none" w:sz="0" w:space="0" w:color="auto"/>
          </w:divBdr>
        </w:div>
        <w:div w:id="1828663727">
          <w:marLeft w:val="0"/>
          <w:marRight w:val="0"/>
          <w:marTop w:val="0"/>
          <w:marBottom w:val="0"/>
          <w:divBdr>
            <w:top w:val="none" w:sz="0" w:space="0" w:color="auto"/>
            <w:left w:val="none" w:sz="0" w:space="0" w:color="auto"/>
            <w:bottom w:val="none" w:sz="0" w:space="0" w:color="auto"/>
            <w:right w:val="none" w:sz="0" w:space="0" w:color="auto"/>
          </w:divBdr>
        </w:div>
        <w:div w:id="675310322">
          <w:marLeft w:val="0"/>
          <w:marRight w:val="0"/>
          <w:marTop w:val="0"/>
          <w:marBottom w:val="0"/>
          <w:divBdr>
            <w:top w:val="none" w:sz="0" w:space="0" w:color="auto"/>
            <w:left w:val="none" w:sz="0" w:space="0" w:color="auto"/>
            <w:bottom w:val="none" w:sz="0" w:space="0" w:color="auto"/>
            <w:right w:val="none" w:sz="0" w:space="0" w:color="auto"/>
          </w:divBdr>
        </w:div>
        <w:div w:id="2036155818">
          <w:marLeft w:val="0"/>
          <w:marRight w:val="0"/>
          <w:marTop w:val="0"/>
          <w:marBottom w:val="0"/>
          <w:divBdr>
            <w:top w:val="none" w:sz="0" w:space="0" w:color="auto"/>
            <w:left w:val="none" w:sz="0" w:space="0" w:color="auto"/>
            <w:bottom w:val="none" w:sz="0" w:space="0" w:color="auto"/>
            <w:right w:val="none" w:sz="0" w:space="0" w:color="auto"/>
          </w:divBdr>
        </w:div>
        <w:div w:id="733897025">
          <w:marLeft w:val="0"/>
          <w:marRight w:val="0"/>
          <w:marTop w:val="0"/>
          <w:marBottom w:val="0"/>
          <w:divBdr>
            <w:top w:val="none" w:sz="0" w:space="0" w:color="auto"/>
            <w:left w:val="none" w:sz="0" w:space="0" w:color="auto"/>
            <w:bottom w:val="none" w:sz="0" w:space="0" w:color="auto"/>
            <w:right w:val="none" w:sz="0" w:space="0" w:color="auto"/>
          </w:divBdr>
        </w:div>
        <w:div w:id="362366805">
          <w:marLeft w:val="0"/>
          <w:marRight w:val="0"/>
          <w:marTop w:val="0"/>
          <w:marBottom w:val="0"/>
          <w:divBdr>
            <w:top w:val="none" w:sz="0" w:space="0" w:color="auto"/>
            <w:left w:val="none" w:sz="0" w:space="0" w:color="auto"/>
            <w:bottom w:val="none" w:sz="0" w:space="0" w:color="auto"/>
            <w:right w:val="none" w:sz="0" w:space="0" w:color="auto"/>
          </w:divBdr>
        </w:div>
        <w:div w:id="340553451">
          <w:marLeft w:val="0"/>
          <w:marRight w:val="0"/>
          <w:marTop w:val="0"/>
          <w:marBottom w:val="0"/>
          <w:divBdr>
            <w:top w:val="none" w:sz="0" w:space="0" w:color="auto"/>
            <w:left w:val="none" w:sz="0" w:space="0" w:color="auto"/>
            <w:bottom w:val="none" w:sz="0" w:space="0" w:color="auto"/>
            <w:right w:val="none" w:sz="0" w:space="0" w:color="auto"/>
          </w:divBdr>
        </w:div>
        <w:div w:id="1182865731">
          <w:marLeft w:val="0"/>
          <w:marRight w:val="0"/>
          <w:marTop w:val="0"/>
          <w:marBottom w:val="0"/>
          <w:divBdr>
            <w:top w:val="none" w:sz="0" w:space="0" w:color="auto"/>
            <w:left w:val="none" w:sz="0" w:space="0" w:color="auto"/>
            <w:bottom w:val="none" w:sz="0" w:space="0" w:color="auto"/>
            <w:right w:val="none" w:sz="0" w:space="0" w:color="auto"/>
          </w:divBdr>
        </w:div>
        <w:div w:id="919601280">
          <w:marLeft w:val="0"/>
          <w:marRight w:val="0"/>
          <w:marTop w:val="0"/>
          <w:marBottom w:val="0"/>
          <w:divBdr>
            <w:top w:val="none" w:sz="0" w:space="0" w:color="auto"/>
            <w:left w:val="none" w:sz="0" w:space="0" w:color="auto"/>
            <w:bottom w:val="none" w:sz="0" w:space="0" w:color="auto"/>
            <w:right w:val="none" w:sz="0" w:space="0" w:color="auto"/>
          </w:divBdr>
        </w:div>
        <w:div w:id="1230657010">
          <w:marLeft w:val="0"/>
          <w:marRight w:val="0"/>
          <w:marTop w:val="0"/>
          <w:marBottom w:val="0"/>
          <w:divBdr>
            <w:top w:val="none" w:sz="0" w:space="0" w:color="auto"/>
            <w:left w:val="none" w:sz="0" w:space="0" w:color="auto"/>
            <w:bottom w:val="none" w:sz="0" w:space="0" w:color="auto"/>
            <w:right w:val="none" w:sz="0" w:space="0" w:color="auto"/>
          </w:divBdr>
        </w:div>
        <w:div w:id="1356417220">
          <w:marLeft w:val="0"/>
          <w:marRight w:val="0"/>
          <w:marTop w:val="0"/>
          <w:marBottom w:val="0"/>
          <w:divBdr>
            <w:top w:val="none" w:sz="0" w:space="0" w:color="auto"/>
            <w:left w:val="none" w:sz="0" w:space="0" w:color="auto"/>
            <w:bottom w:val="none" w:sz="0" w:space="0" w:color="auto"/>
            <w:right w:val="none" w:sz="0" w:space="0" w:color="auto"/>
          </w:divBdr>
        </w:div>
        <w:div w:id="408356508">
          <w:marLeft w:val="0"/>
          <w:marRight w:val="0"/>
          <w:marTop w:val="0"/>
          <w:marBottom w:val="0"/>
          <w:divBdr>
            <w:top w:val="none" w:sz="0" w:space="0" w:color="auto"/>
            <w:left w:val="none" w:sz="0" w:space="0" w:color="auto"/>
            <w:bottom w:val="none" w:sz="0" w:space="0" w:color="auto"/>
            <w:right w:val="none" w:sz="0" w:space="0" w:color="auto"/>
          </w:divBdr>
        </w:div>
        <w:div w:id="733086190">
          <w:marLeft w:val="0"/>
          <w:marRight w:val="0"/>
          <w:marTop w:val="0"/>
          <w:marBottom w:val="0"/>
          <w:divBdr>
            <w:top w:val="none" w:sz="0" w:space="0" w:color="auto"/>
            <w:left w:val="none" w:sz="0" w:space="0" w:color="auto"/>
            <w:bottom w:val="none" w:sz="0" w:space="0" w:color="auto"/>
            <w:right w:val="none" w:sz="0" w:space="0" w:color="auto"/>
          </w:divBdr>
        </w:div>
        <w:div w:id="103312922">
          <w:marLeft w:val="0"/>
          <w:marRight w:val="0"/>
          <w:marTop w:val="0"/>
          <w:marBottom w:val="0"/>
          <w:divBdr>
            <w:top w:val="none" w:sz="0" w:space="0" w:color="auto"/>
            <w:left w:val="none" w:sz="0" w:space="0" w:color="auto"/>
            <w:bottom w:val="none" w:sz="0" w:space="0" w:color="auto"/>
            <w:right w:val="none" w:sz="0" w:space="0" w:color="auto"/>
          </w:divBdr>
        </w:div>
        <w:div w:id="2071535209">
          <w:marLeft w:val="0"/>
          <w:marRight w:val="0"/>
          <w:marTop w:val="0"/>
          <w:marBottom w:val="0"/>
          <w:divBdr>
            <w:top w:val="none" w:sz="0" w:space="0" w:color="auto"/>
            <w:left w:val="none" w:sz="0" w:space="0" w:color="auto"/>
            <w:bottom w:val="none" w:sz="0" w:space="0" w:color="auto"/>
            <w:right w:val="none" w:sz="0" w:space="0" w:color="auto"/>
          </w:divBdr>
        </w:div>
        <w:div w:id="829324283">
          <w:marLeft w:val="0"/>
          <w:marRight w:val="0"/>
          <w:marTop w:val="0"/>
          <w:marBottom w:val="0"/>
          <w:divBdr>
            <w:top w:val="none" w:sz="0" w:space="0" w:color="auto"/>
            <w:left w:val="none" w:sz="0" w:space="0" w:color="auto"/>
            <w:bottom w:val="none" w:sz="0" w:space="0" w:color="auto"/>
            <w:right w:val="none" w:sz="0" w:space="0" w:color="auto"/>
          </w:divBdr>
        </w:div>
        <w:div w:id="55787422">
          <w:marLeft w:val="0"/>
          <w:marRight w:val="0"/>
          <w:marTop w:val="0"/>
          <w:marBottom w:val="0"/>
          <w:divBdr>
            <w:top w:val="none" w:sz="0" w:space="0" w:color="auto"/>
            <w:left w:val="none" w:sz="0" w:space="0" w:color="auto"/>
            <w:bottom w:val="none" w:sz="0" w:space="0" w:color="auto"/>
            <w:right w:val="none" w:sz="0" w:space="0" w:color="auto"/>
          </w:divBdr>
        </w:div>
        <w:div w:id="669408113">
          <w:marLeft w:val="0"/>
          <w:marRight w:val="0"/>
          <w:marTop w:val="0"/>
          <w:marBottom w:val="0"/>
          <w:divBdr>
            <w:top w:val="none" w:sz="0" w:space="0" w:color="auto"/>
            <w:left w:val="none" w:sz="0" w:space="0" w:color="auto"/>
            <w:bottom w:val="none" w:sz="0" w:space="0" w:color="auto"/>
            <w:right w:val="none" w:sz="0" w:space="0" w:color="auto"/>
          </w:divBdr>
        </w:div>
        <w:div w:id="849173729">
          <w:marLeft w:val="0"/>
          <w:marRight w:val="0"/>
          <w:marTop w:val="0"/>
          <w:marBottom w:val="0"/>
          <w:divBdr>
            <w:top w:val="none" w:sz="0" w:space="0" w:color="auto"/>
            <w:left w:val="none" w:sz="0" w:space="0" w:color="auto"/>
            <w:bottom w:val="none" w:sz="0" w:space="0" w:color="auto"/>
            <w:right w:val="none" w:sz="0" w:space="0" w:color="auto"/>
          </w:divBdr>
        </w:div>
        <w:div w:id="1460031429">
          <w:marLeft w:val="0"/>
          <w:marRight w:val="0"/>
          <w:marTop w:val="0"/>
          <w:marBottom w:val="0"/>
          <w:divBdr>
            <w:top w:val="none" w:sz="0" w:space="0" w:color="auto"/>
            <w:left w:val="none" w:sz="0" w:space="0" w:color="auto"/>
            <w:bottom w:val="none" w:sz="0" w:space="0" w:color="auto"/>
            <w:right w:val="none" w:sz="0" w:space="0" w:color="auto"/>
          </w:divBdr>
        </w:div>
        <w:div w:id="154386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mistry.stackexchange.com/questions/19202/is-there-a-ph-range-for-neutral-deterg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stackexchange.com/questions/19202/is-there-a-ph-range-for-neutral-detergents"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0" Type="http://schemas.openxmlformats.org/officeDocument/2006/relationships/hyperlink" Target="http://chemistry.stackexchange.com/questions/19202/is-there-a-ph-range-for-neutral-detergent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dc:creator>
  <cp:keywords/>
  <dc:description/>
  <cp:lastModifiedBy>Tyler C</cp:lastModifiedBy>
  <cp:revision>105</cp:revision>
  <dcterms:created xsi:type="dcterms:W3CDTF">2018-11-02T06:22:00Z</dcterms:created>
  <dcterms:modified xsi:type="dcterms:W3CDTF">2018-11-07T08:57:00Z</dcterms:modified>
</cp:coreProperties>
</file>